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452" w:rsidRPr="004577AF" w:rsidRDefault="00512452" w:rsidP="00512452">
      <w:pPr>
        <w:jc w:val="center"/>
        <w:rPr>
          <w:rFonts w:ascii="Arial" w:hAnsi="Arial" w:cs="Arial"/>
          <w:b/>
        </w:rPr>
      </w:pPr>
      <w:r w:rsidRPr="004577AF">
        <w:rPr>
          <w:rFonts w:ascii="Arial" w:hAnsi="Arial" w:cs="Arial"/>
          <w:b/>
        </w:rPr>
        <w:t>АДМИНИСТРАЦИЯ НАГОРНОВСКОГО СЕЛЬСОВЕТА</w:t>
      </w:r>
    </w:p>
    <w:p w:rsidR="00512452" w:rsidRPr="004577AF" w:rsidRDefault="00512452" w:rsidP="00512452">
      <w:pPr>
        <w:tabs>
          <w:tab w:val="left" w:pos="2535"/>
        </w:tabs>
        <w:jc w:val="center"/>
        <w:rPr>
          <w:rFonts w:ascii="Arial" w:hAnsi="Arial" w:cs="Arial"/>
          <w:b/>
        </w:rPr>
      </w:pPr>
      <w:r w:rsidRPr="004577AF">
        <w:rPr>
          <w:rFonts w:ascii="Arial" w:hAnsi="Arial" w:cs="Arial"/>
          <w:b/>
        </w:rPr>
        <w:t>САЯНСКОГО РАЙОНА КРАСНОЯРСКОГО КРАЯ</w:t>
      </w:r>
    </w:p>
    <w:p w:rsidR="00512452" w:rsidRPr="004577AF" w:rsidRDefault="00512452" w:rsidP="00512452">
      <w:pPr>
        <w:jc w:val="center"/>
        <w:rPr>
          <w:rFonts w:ascii="Arial" w:hAnsi="Arial" w:cs="Arial"/>
          <w:b/>
        </w:rPr>
      </w:pPr>
    </w:p>
    <w:p w:rsidR="00512452" w:rsidRPr="004577AF" w:rsidRDefault="00512452" w:rsidP="00512452">
      <w:pPr>
        <w:jc w:val="center"/>
        <w:rPr>
          <w:rFonts w:ascii="Arial" w:hAnsi="Arial" w:cs="Arial"/>
          <w:b/>
        </w:rPr>
      </w:pPr>
      <w:r w:rsidRPr="004577AF">
        <w:rPr>
          <w:rFonts w:ascii="Arial" w:hAnsi="Arial" w:cs="Arial"/>
          <w:b/>
        </w:rPr>
        <w:t>ПОСТАНОВЛЕНИЕ</w:t>
      </w:r>
    </w:p>
    <w:p w:rsidR="00512452" w:rsidRPr="004577AF" w:rsidRDefault="00512452" w:rsidP="00512452">
      <w:pPr>
        <w:jc w:val="center"/>
        <w:rPr>
          <w:rFonts w:ascii="Arial" w:hAnsi="Arial" w:cs="Arial"/>
          <w:b/>
        </w:rPr>
      </w:pPr>
    </w:p>
    <w:p w:rsidR="00512452" w:rsidRPr="004577AF" w:rsidRDefault="00512452" w:rsidP="00512452">
      <w:pPr>
        <w:tabs>
          <w:tab w:val="left" w:pos="7920"/>
        </w:tabs>
        <w:rPr>
          <w:rFonts w:ascii="Arial" w:hAnsi="Arial" w:cs="Arial"/>
          <w:b/>
        </w:rPr>
      </w:pPr>
      <w:r w:rsidRPr="004577AF">
        <w:rPr>
          <w:rFonts w:ascii="Arial" w:hAnsi="Arial" w:cs="Arial"/>
          <w:b/>
        </w:rPr>
        <w:t xml:space="preserve">   </w:t>
      </w:r>
      <w:r w:rsidR="00D10B36">
        <w:rPr>
          <w:rFonts w:ascii="Arial" w:hAnsi="Arial" w:cs="Arial"/>
          <w:b/>
        </w:rPr>
        <w:t xml:space="preserve">      </w:t>
      </w:r>
      <w:r w:rsidR="00E7049F">
        <w:rPr>
          <w:rFonts w:ascii="Arial" w:hAnsi="Arial" w:cs="Arial"/>
          <w:b/>
        </w:rPr>
        <w:t xml:space="preserve"> </w:t>
      </w:r>
      <w:r w:rsidR="00D10B36">
        <w:rPr>
          <w:rFonts w:ascii="Arial" w:hAnsi="Arial" w:cs="Arial"/>
          <w:b/>
        </w:rPr>
        <w:t>29.09</w:t>
      </w:r>
      <w:r w:rsidR="00E72AA9">
        <w:rPr>
          <w:rFonts w:ascii="Arial" w:hAnsi="Arial" w:cs="Arial"/>
          <w:b/>
        </w:rPr>
        <w:t>.20</w:t>
      </w:r>
      <w:r w:rsidR="00E7049F">
        <w:rPr>
          <w:rFonts w:ascii="Arial" w:hAnsi="Arial" w:cs="Arial"/>
          <w:b/>
        </w:rPr>
        <w:t>23</w:t>
      </w:r>
      <w:r w:rsidR="00E72AA9">
        <w:rPr>
          <w:rFonts w:ascii="Arial" w:hAnsi="Arial" w:cs="Arial"/>
          <w:b/>
        </w:rPr>
        <w:t xml:space="preserve"> </w:t>
      </w:r>
      <w:r w:rsidR="004577AF" w:rsidRPr="004577AF">
        <w:rPr>
          <w:rFonts w:ascii="Arial" w:hAnsi="Arial" w:cs="Arial"/>
          <w:b/>
        </w:rPr>
        <w:t xml:space="preserve">                            </w:t>
      </w:r>
      <w:r w:rsidR="00FA47EE">
        <w:rPr>
          <w:rFonts w:ascii="Arial" w:hAnsi="Arial" w:cs="Arial"/>
          <w:b/>
        </w:rPr>
        <w:t xml:space="preserve">  </w:t>
      </w:r>
      <w:r w:rsidR="004577AF" w:rsidRPr="004577AF">
        <w:rPr>
          <w:rFonts w:ascii="Arial" w:hAnsi="Arial" w:cs="Arial"/>
          <w:b/>
        </w:rPr>
        <w:t xml:space="preserve"> </w:t>
      </w:r>
      <w:r w:rsidRPr="004577AF">
        <w:rPr>
          <w:rFonts w:ascii="Arial" w:hAnsi="Arial" w:cs="Arial"/>
          <w:b/>
        </w:rPr>
        <w:t>с. Нагорное</w:t>
      </w:r>
      <w:r w:rsidRPr="004577AF">
        <w:rPr>
          <w:rFonts w:ascii="Arial" w:hAnsi="Arial" w:cs="Arial"/>
          <w:b/>
        </w:rPr>
        <w:tab/>
      </w:r>
      <w:r w:rsidR="00E72AA9">
        <w:rPr>
          <w:rFonts w:ascii="Arial" w:hAnsi="Arial" w:cs="Arial"/>
          <w:b/>
        </w:rPr>
        <w:t xml:space="preserve">№ </w:t>
      </w:r>
      <w:r w:rsidR="00D10B36">
        <w:rPr>
          <w:rFonts w:ascii="Arial" w:hAnsi="Arial" w:cs="Arial"/>
          <w:b/>
        </w:rPr>
        <w:t>24-п</w:t>
      </w:r>
    </w:p>
    <w:p w:rsidR="00512452" w:rsidRPr="004577AF" w:rsidRDefault="00512452" w:rsidP="00512452">
      <w:pPr>
        <w:tabs>
          <w:tab w:val="left" w:pos="7948"/>
        </w:tabs>
        <w:rPr>
          <w:rFonts w:ascii="Arial" w:hAnsi="Arial" w:cs="Arial"/>
          <w:b/>
        </w:rPr>
      </w:pPr>
    </w:p>
    <w:p w:rsidR="00512452" w:rsidRPr="004577AF" w:rsidRDefault="00512452" w:rsidP="00512452">
      <w:pPr>
        <w:tabs>
          <w:tab w:val="left" w:pos="7948"/>
        </w:tabs>
        <w:rPr>
          <w:rFonts w:ascii="Arial" w:hAnsi="Arial" w:cs="Arial"/>
          <w:b/>
        </w:rPr>
      </w:pPr>
    </w:p>
    <w:p w:rsidR="00512452" w:rsidRDefault="00E85AE8" w:rsidP="00E85AE8">
      <w:pPr>
        <w:tabs>
          <w:tab w:val="left" w:pos="7948"/>
        </w:tabs>
        <w:jc w:val="center"/>
        <w:rPr>
          <w:rFonts w:ascii="Arial" w:hAnsi="Arial" w:cs="Arial"/>
          <w:b/>
        </w:rPr>
      </w:pPr>
      <w:r>
        <w:rPr>
          <w:rFonts w:ascii="Arial" w:hAnsi="Arial" w:cs="Arial"/>
          <w:b/>
        </w:rPr>
        <w:t xml:space="preserve">ОБ УТВЕРЖДЕНИИ </w:t>
      </w:r>
      <w:r w:rsidR="00FA47EE">
        <w:rPr>
          <w:rFonts w:ascii="Arial" w:hAnsi="Arial" w:cs="Arial"/>
          <w:b/>
        </w:rPr>
        <w:t xml:space="preserve">РЕГЛАМЕНТА РЕАЛИЗАЦИИ </w:t>
      </w:r>
      <w:r w:rsidR="00FA47EE" w:rsidRPr="0094444F">
        <w:rPr>
          <w:rFonts w:ascii="Arial" w:hAnsi="Arial" w:cs="Arial"/>
          <w:b/>
          <w:color w:val="FF0000"/>
        </w:rPr>
        <w:t xml:space="preserve">ПОЛНОМОЧИЙ </w:t>
      </w:r>
      <w:r w:rsidR="00FA47EE">
        <w:rPr>
          <w:rFonts w:ascii="Arial" w:hAnsi="Arial" w:cs="Arial"/>
          <w:b/>
        </w:rPr>
        <w:t>АДМИНИСТРАЦИИ НАГОРНОВСКОГО СЕЛЬСОВЕТА КАК АДМИНИСТРАТОРА ДОХОДОВ БЮДЖЕТА ПО ВЗЫСКАНИЮ ДЕБИТОРСКОЙ ЗАДОЛЖЕННОСТИ ПО ПЛАТЕЖАМ В БЮДЖЕТ, ПЕНЯМ И ШТРАФАМ  ПО НИМ</w:t>
      </w:r>
      <w:r w:rsidR="00FA47EE">
        <w:rPr>
          <w:rFonts w:ascii="Arial" w:hAnsi="Arial" w:cs="Arial"/>
          <w:b/>
        </w:rPr>
        <w:tab/>
      </w:r>
    </w:p>
    <w:p w:rsidR="00E85AE8" w:rsidRDefault="00E85AE8" w:rsidP="00512452">
      <w:pPr>
        <w:tabs>
          <w:tab w:val="left" w:pos="7948"/>
        </w:tabs>
        <w:jc w:val="center"/>
        <w:rPr>
          <w:rFonts w:ascii="Arial" w:hAnsi="Arial" w:cs="Arial"/>
          <w:b/>
        </w:rPr>
      </w:pPr>
    </w:p>
    <w:p w:rsidR="00093A4F" w:rsidRPr="00C4323A" w:rsidRDefault="003128CA" w:rsidP="00106A8E">
      <w:pPr>
        <w:pStyle w:val="Default"/>
        <w:jc w:val="both"/>
        <w:rPr>
          <w:rFonts w:ascii="Arial" w:eastAsia="Calibri" w:hAnsi="Arial" w:cs="Arial"/>
          <w:color w:val="auto"/>
          <w:lang w:eastAsia="en-US"/>
        </w:rPr>
      </w:pPr>
      <w:r>
        <w:rPr>
          <w:rFonts w:ascii="Arial" w:hAnsi="Arial" w:cs="Arial"/>
        </w:rPr>
        <w:tab/>
      </w:r>
      <w:r w:rsidR="00FA47EE" w:rsidRPr="00C4323A">
        <w:rPr>
          <w:rFonts w:ascii="Arial" w:hAnsi="Arial" w:cs="Arial"/>
          <w:color w:val="auto"/>
        </w:rPr>
        <w:t xml:space="preserve">В целях реализации мер, направленных на сокращение задолженности </w:t>
      </w:r>
      <w:r w:rsidR="00C4323A">
        <w:rPr>
          <w:rFonts w:ascii="Arial" w:hAnsi="Arial" w:cs="Arial"/>
          <w:color w:val="auto"/>
        </w:rPr>
        <w:t xml:space="preserve">              </w:t>
      </w:r>
      <w:r w:rsidR="00FA47EE" w:rsidRPr="00C4323A">
        <w:rPr>
          <w:rFonts w:ascii="Arial" w:hAnsi="Arial" w:cs="Arial"/>
          <w:color w:val="auto"/>
        </w:rPr>
        <w:t xml:space="preserve">и улучшение администрирования неналоговых доходов бюджета </w:t>
      </w:r>
      <w:r w:rsidR="00A32CDA" w:rsidRPr="00C4323A">
        <w:rPr>
          <w:rFonts w:ascii="Arial" w:hAnsi="Arial" w:cs="Arial"/>
          <w:color w:val="auto"/>
        </w:rPr>
        <w:t>Нагорновского сельсовета</w:t>
      </w:r>
      <w:r w:rsidR="00FA47EE" w:rsidRPr="00C4323A">
        <w:rPr>
          <w:rFonts w:ascii="Arial" w:hAnsi="Arial" w:cs="Arial"/>
          <w:color w:val="auto"/>
        </w:rPr>
        <w:t xml:space="preserve">, в соответствии со статьей 160.1 Бюджетного кодекса Российской Федерации от 31.07.1998, приказом  Министерства финансов Российской Федерации от 18.11.2022 №172н «Об утверждении общих требований </w:t>
      </w:r>
      <w:r w:rsidR="00C4323A">
        <w:rPr>
          <w:rFonts w:ascii="Arial" w:hAnsi="Arial" w:cs="Arial"/>
          <w:color w:val="auto"/>
        </w:rPr>
        <w:t xml:space="preserve">                             </w:t>
      </w:r>
      <w:r w:rsidR="00FA47EE" w:rsidRPr="00C4323A">
        <w:rPr>
          <w:rFonts w:ascii="Arial" w:hAnsi="Arial" w:cs="Arial"/>
          <w:color w:val="auto"/>
        </w:rPr>
        <w:t xml:space="preserve">к регламенту реализации полномочий администратора доходов бюджета </w:t>
      </w:r>
      <w:r w:rsidR="00C4323A">
        <w:rPr>
          <w:rFonts w:ascii="Arial" w:hAnsi="Arial" w:cs="Arial"/>
          <w:color w:val="auto"/>
        </w:rPr>
        <w:t xml:space="preserve">                     </w:t>
      </w:r>
      <w:r w:rsidR="00FA47EE" w:rsidRPr="00C4323A">
        <w:rPr>
          <w:rFonts w:ascii="Arial" w:hAnsi="Arial" w:cs="Arial"/>
          <w:color w:val="auto"/>
        </w:rPr>
        <w:t xml:space="preserve">по взысканию дебиторской задолженности по платежам в бюджет, пеням </w:t>
      </w:r>
      <w:r w:rsidR="00C4323A">
        <w:rPr>
          <w:rFonts w:ascii="Arial" w:hAnsi="Arial" w:cs="Arial"/>
          <w:color w:val="auto"/>
        </w:rPr>
        <w:t xml:space="preserve">                          </w:t>
      </w:r>
      <w:r w:rsidR="00FA47EE" w:rsidRPr="00C4323A">
        <w:rPr>
          <w:rFonts w:ascii="Arial" w:hAnsi="Arial" w:cs="Arial"/>
          <w:color w:val="auto"/>
        </w:rPr>
        <w:t xml:space="preserve">и штрафам по ним», </w:t>
      </w:r>
      <w:r w:rsidR="00E85AE8" w:rsidRPr="00C4323A">
        <w:rPr>
          <w:rFonts w:ascii="Arial" w:eastAsia="Calibri" w:hAnsi="Arial" w:cs="Arial"/>
          <w:color w:val="auto"/>
          <w:lang w:eastAsia="en-US"/>
        </w:rPr>
        <w:t xml:space="preserve">руководствуясь Уставом </w:t>
      </w:r>
      <w:r w:rsidR="00483937" w:rsidRPr="00C4323A">
        <w:rPr>
          <w:rFonts w:ascii="Arial" w:eastAsia="Calibri" w:hAnsi="Arial" w:cs="Arial"/>
          <w:color w:val="auto"/>
          <w:lang w:eastAsia="en-US"/>
        </w:rPr>
        <w:t>Нагорновского</w:t>
      </w:r>
      <w:r w:rsidR="00E85AE8" w:rsidRPr="00C4323A">
        <w:rPr>
          <w:rFonts w:ascii="Arial" w:eastAsia="Calibri" w:hAnsi="Arial" w:cs="Arial"/>
          <w:color w:val="auto"/>
          <w:lang w:eastAsia="en-US"/>
        </w:rPr>
        <w:t xml:space="preserve"> сельсовета</w:t>
      </w:r>
      <w:r w:rsidR="00483937" w:rsidRPr="00C4323A">
        <w:rPr>
          <w:rFonts w:ascii="Arial" w:eastAsia="Calibri" w:hAnsi="Arial" w:cs="Arial"/>
          <w:color w:val="auto"/>
          <w:lang w:eastAsia="en-US"/>
        </w:rPr>
        <w:t>,</w:t>
      </w:r>
    </w:p>
    <w:p w:rsidR="00512452" w:rsidRPr="00093A4F" w:rsidRDefault="00512452" w:rsidP="00093A4F">
      <w:pPr>
        <w:pStyle w:val="1"/>
        <w:spacing w:after="0"/>
        <w:ind w:right="-1"/>
        <w:jc w:val="both"/>
        <w:rPr>
          <w:rFonts w:ascii="Arial" w:hAnsi="Arial" w:cs="Arial"/>
          <w:b/>
          <w:sz w:val="24"/>
          <w:szCs w:val="24"/>
        </w:rPr>
      </w:pPr>
      <w:r w:rsidRPr="00093A4F">
        <w:rPr>
          <w:rFonts w:ascii="Arial" w:hAnsi="Arial" w:cs="Arial"/>
          <w:b/>
          <w:sz w:val="24"/>
          <w:szCs w:val="24"/>
        </w:rPr>
        <w:t>ПОСТАНОВЛЯЮ:</w:t>
      </w:r>
    </w:p>
    <w:p w:rsidR="0038087B" w:rsidRPr="0038087B" w:rsidRDefault="0038087B" w:rsidP="0038087B">
      <w:pPr>
        <w:pStyle w:val="Default"/>
        <w:numPr>
          <w:ilvl w:val="0"/>
          <w:numId w:val="8"/>
        </w:numPr>
        <w:ind w:left="0" w:firstLine="567"/>
        <w:jc w:val="both"/>
        <w:rPr>
          <w:rFonts w:ascii="Arial" w:hAnsi="Arial" w:cs="Arial"/>
          <w:color w:val="auto"/>
        </w:rPr>
      </w:pPr>
      <w:r w:rsidRPr="0038087B">
        <w:rPr>
          <w:rFonts w:ascii="Arial" w:hAnsi="Arial" w:cs="Arial"/>
          <w:color w:val="auto"/>
        </w:rPr>
        <w:t xml:space="preserve">Утвердить Регламент реализации </w:t>
      </w:r>
      <w:r w:rsidRPr="00036E5A">
        <w:rPr>
          <w:rFonts w:ascii="Arial" w:hAnsi="Arial" w:cs="Arial"/>
          <w:color w:val="FF0000"/>
        </w:rPr>
        <w:t>полномочий</w:t>
      </w:r>
      <w:r w:rsidRPr="0038087B">
        <w:rPr>
          <w:rFonts w:ascii="Arial" w:hAnsi="Arial" w:cs="Arial"/>
          <w:color w:val="auto"/>
        </w:rPr>
        <w:t xml:space="preserve"> администрацией Нагорновского сельсовета как администратора доходов бюджета по взысканию дебиторской задолженности по п</w:t>
      </w:r>
      <w:r w:rsidR="00210D1F">
        <w:rPr>
          <w:rFonts w:ascii="Arial" w:hAnsi="Arial" w:cs="Arial"/>
          <w:color w:val="auto"/>
        </w:rPr>
        <w:t>латежам в бюджет, пеням и штрафа</w:t>
      </w:r>
      <w:r w:rsidRPr="0038087B">
        <w:rPr>
          <w:rFonts w:ascii="Arial" w:hAnsi="Arial" w:cs="Arial"/>
          <w:color w:val="auto"/>
        </w:rPr>
        <w:t>м по ним, согласно приложению.</w:t>
      </w:r>
    </w:p>
    <w:p w:rsidR="00512452" w:rsidRPr="00615993" w:rsidRDefault="007F7AD1" w:rsidP="004577AF">
      <w:pPr>
        <w:tabs>
          <w:tab w:val="left" w:pos="851"/>
          <w:tab w:val="left" w:pos="993"/>
        </w:tabs>
        <w:jc w:val="both"/>
        <w:rPr>
          <w:rFonts w:ascii="Arial" w:hAnsi="Arial" w:cs="Arial"/>
        </w:rPr>
      </w:pPr>
      <w:r w:rsidRPr="007F7AD1">
        <w:rPr>
          <w:rFonts w:ascii="Arial" w:hAnsi="Arial" w:cs="Arial"/>
        </w:rPr>
        <w:t xml:space="preserve"> </w:t>
      </w:r>
      <w:r w:rsidR="0056702F" w:rsidRPr="007F7AD1">
        <w:rPr>
          <w:rFonts w:ascii="Arial" w:hAnsi="Arial" w:cs="Arial"/>
        </w:rPr>
        <w:t xml:space="preserve">     </w:t>
      </w:r>
      <w:r w:rsidR="004577AF" w:rsidRPr="007F7AD1">
        <w:rPr>
          <w:rFonts w:ascii="Arial" w:hAnsi="Arial" w:cs="Arial"/>
        </w:rPr>
        <w:t xml:space="preserve"> </w:t>
      </w:r>
      <w:r w:rsidR="0056702F" w:rsidRPr="007F7AD1">
        <w:rPr>
          <w:rFonts w:ascii="Arial" w:hAnsi="Arial" w:cs="Arial"/>
        </w:rPr>
        <w:t xml:space="preserve"> </w:t>
      </w:r>
      <w:r w:rsidR="00502AA8" w:rsidRPr="007F7AD1">
        <w:rPr>
          <w:rFonts w:ascii="Arial" w:hAnsi="Arial" w:cs="Arial"/>
        </w:rPr>
        <w:t xml:space="preserve"> </w:t>
      </w:r>
      <w:r w:rsidRPr="007F7AD1">
        <w:rPr>
          <w:rFonts w:ascii="Arial" w:hAnsi="Arial" w:cs="Arial"/>
        </w:rPr>
        <w:t>2</w:t>
      </w:r>
      <w:r w:rsidR="00512452" w:rsidRPr="007F7AD1">
        <w:rPr>
          <w:rFonts w:ascii="Arial" w:hAnsi="Arial" w:cs="Arial"/>
        </w:rPr>
        <w:t>.</w:t>
      </w:r>
      <w:r w:rsidR="00512452" w:rsidRPr="00615993">
        <w:rPr>
          <w:rFonts w:ascii="Arial" w:hAnsi="Arial" w:cs="Arial"/>
        </w:rPr>
        <w:t xml:space="preserve">   Контроль за исполнением настоящего постановления </w:t>
      </w:r>
      <w:r w:rsidR="004577AF" w:rsidRPr="00615993">
        <w:rPr>
          <w:rFonts w:ascii="Arial" w:hAnsi="Arial" w:cs="Arial"/>
        </w:rPr>
        <w:t>оставляю за собой</w:t>
      </w:r>
      <w:r w:rsidR="00512452" w:rsidRPr="00615993">
        <w:rPr>
          <w:rFonts w:ascii="Arial" w:hAnsi="Arial" w:cs="Arial"/>
        </w:rPr>
        <w:t>.</w:t>
      </w:r>
    </w:p>
    <w:p w:rsidR="004577AF" w:rsidRPr="007F7AD1" w:rsidRDefault="007F7AD1" w:rsidP="007F7AD1">
      <w:pPr>
        <w:tabs>
          <w:tab w:val="left" w:pos="0"/>
          <w:tab w:val="left" w:pos="540"/>
          <w:tab w:val="left" w:pos="851"/>
        </w:tabs>
        <w:jc w:val="both"/>
        <w:rPr>
          <w:rFonts w:ascii="Arial" w:hAnsi="Arial" w:cs="Arial"/>
        </w:rPr>
      </w:pPr>
      <w:r>
        <w:rPr>
          <w:rFonts w:ascii="Arial" w:hAnsi="Arial" w:cs="Arial"/>
        </w:rPr>
        <w:tab/>
        <w:t xml:space="preserve"> 3.</w:t>
      </w:r>
      <w:r w:rsidR="00D955AA" w:rsidRPr="007F7AD1">
        <w:rPr>
          <w:rFonts w:ascii="Arial" w:hAnsi="Arial" w:cs="Arial"/>
        </w:rPr>
        <w:t xml:space="preserve"> </w:t>
      </w:r>
      <w:r w:rsidR="004577AF" w:rsidRPr="007F7AD1">
        <w:rPr>
          <w:rFonts w:ascii="Arial" w:hAnsi="Arial" w:cs="Arial"/>
        </w:rPr>
        <w:t>Постановление вступает в силу в день подписания, подлежит  официальному опубликованию в печатном издании «Нагорновские ведомости»</w:t>
      </w:r>
      <w:r w:rsidR="003910AC" w:rsidRPr="007F7AD1">
        <w:rPr>
          <w:rFonts w:ascii="Arial" w:hAnsi="Arial" w:cs="Arial"/>
        </w:rPr>
        <w:t xml:space="preserve">            </w:t>
      </w:r>
      <w:r w:rsidR="004577AF" w:rsidRPr="007F7AD1">
        <w:rPr>
          <w:rFonts w:ascii="Arial" w:hAnsi="Arial" w:cs="Arial"/>
        </w:rPr>
        <w:t xml:space="preserve"> и размещению </w:t>
      </w:r>
      <w:r w:rsidR="004577AF" w:rsidRPr="007F7AD1">
        <w:rPr>
          <w:rFonts w:ascii="Arial" w:hAnsi="Arial" w:cs="Arial"/>
          <w:spacing w:val="2"/>
        </w:rPr>
        <w:t xml:space="preserve">на </w:t>
      </w:r>
      <w:r w:rsidR="004577AF" w:rsidRPr="007F7AD1">
        <w:rPr>
          <w:rFonts w:ascii="Arial" w:hAnsi="Arial" w:cs="Arial"/>
        </w:rPr>
        <w:t xml:space="preserve">странице Нагорновского сельсовета на официальном веб-сайте Саянского района в информационно-телекоммуникационной сети Интернет - </w:t>
      </w:r>
      <w:hyperlink r:id="rId8" w:history="1">
        <w:r w:rsidR="004577AF" w:rsidRPr="007F7AD1">
          <w:rPr>
            <w:rStyle w:val="a4"/>
            <w:rFonts w:ascii="Arial" w:hAnsi="Arial" w:cs="Arial"/>
            <w:color w:val="auto"/>
            <w:u w:val="none"/>
            <w:lang w:val="en-US"/>
          </w:rPr>
          <w:t>www</w:t>
        </w:r>
        <w:r w:rsidR="004577AF" w:rsidRPr="007F7AD1">
          <w:rPr>
            <w:rStyle w:val="a4"/>
            <w:rFonts w:ascii="Arial" w:hAnsi="Arial" w:cs="Arial"/>
            <w:color w:val="auto"/>
            <w:u w:val="none"/>
          </w:rPr>
          <w:t>.</w:t>
        </w:r>
        <w:r w:rsidR="004577AF" w:rsidRPr="007F7AD1">
          <w:rPr>
            <w:rStyle w:val="a4"/>
            <w:rFonts w:ascii="Arial" w:hAnsi="Arial" w:cs="Arial"/>
            <w:color w:val="auto"/>
            <w:u w:val="none"/>
            <w:lang w:val="en-US"/>
          </w:rPr>
          <w:t>adm</w:t>
        </w:r>
        <w:r w:rsidR="004577AF" w:rsidRPr="007F7AD1">
          <w:rPr>
            <w:rStyle w:val="a4"/>
            <w:rFonts w:ascii="Arial" w:hAnsi="Arial" w:cs="Arial"/>
            <w:color w:val="auto"/>
            <w:u w:val="none"/>
          </w:rPr>
          <w:t>-</w:t>
        </w:r>
        <w:r w:rsidR="004577AF" w:rsidRPr="007F7AD1">
          <w:rPr>
            <w:rStyle w:val="a4"/>
            <w:rFonts w:ascii="Arial" w:hAnsi="Arial" w:cs="Arial"/>
            <w:color w:val="auto"/>
            <w:u w:val="none"/>
            <w:lang w:val="en-US"/>
          </w:rPr>
          <w:t>sayany</w:t>
        </w:r>
        <w:r w:rsidR="004577AF" w:rsidRPr="007F7AD1">
          <w:rPr>
            <w:rStyle w:val="a4"/>
            <w:rFonts w:ascii="Arial" w:hAnsi="Arial" w:cs="Arial"/>
            <w:color w:val="auto"/>
            <w:u w:val="none"/>
          </w:rPr>
          <w:t>.</w:t>
        </w:r>
        <w:r w:rsidR="004577AF" w:rsidRPr="007F7AD1">
          <w:rPr>
            <w:rStyle w:val="a4"/>
            <w:rFonts w:ascii="Arial" w:hAnsi="Arial" w:cs="Arial"/>
            <w:color w:val="auto"/>
            <w:u w:val="none"/>
            <w:lang w:val="en-US"/>
          </w:rPr>
          <w:t>ru</w:t>
        </w:r>
      </w:hyperlink>
      <w:r w:rsidR="004577AF" w:rsidRPr="007F7AD1">
        <w:rPr>
          <w:rFonts w:ascii="Arial" w:hAnsi="Arial" w:cs="Arial"/>
        </w:rPr>
        <w:t xml:space="preserve">. </w:t>
      </w:r>
    </w:p>
    <w:p w:rsidR="00E72AA9" w:rsidRPr="00615993" w:rsidRDefault="00E72AA9" w:rsidP="00E72AA9">
      <w:pPr>
        <w:tabs>
          <w:tab w:val="left" w:pos="0"/>
          <w:tab w:val="left" w:pos="540"/>
          <w:tab w:val="left" w:pos="851"/>
        </w:tabs>
        <w:jc w:val="both"/>
        <w:rPr>
          <w:rFonts w:ascii="Arial" w:hAnsi="Arial" w:cs="Arial"/>
        </w:rPr>
      </w:pPr>
    </w:p>
    <w:p w:rsidR="00512452" w:rsidRDefault="00512452" w:rsidP="004577AF">
      <w:pPr>
        <w:tabs>
          <w:tab w:val="left" w:pos="0"/>
        </w:tabs>
        <w:jc w:val="both"/>
        <w:rPr>
          <w:rFonts w:ascii="Arial" w:hAnsi="Arial" w:cs="Arial"/>
        </w:rPr>
      </w:pPr>
    </w:p>
    <w:p w:rsidR="00906EBD" w:rsidRDefault="00906EBD" w:rsidP="004577AF">
      <w:pPr>
        <w:tabs>
          <w:tab w:val="left" w:pos="0"/>
        </w:tabs>
        <w:jc w:val="both"/>
        <w:rPr>
          <w:rFonts w:ascii="Arial" w:hAnsi="Arial" w:cs="Arial"/>
        </w:rPr>
      </w:pPr>
    </w:p>
    <w:p w:rsidR="00167379" w:rsidRPr="00615993" w:rsidRDefault="00167379" w:rsidP="004577AF">
      <w:pPr>
        <w:tabs>
          <w:tab w:val="left" w:pos="0"/>
        </w:tabs>
        <w:jc w:val="both"/>
        <w:rPr>
          <w:rFonts w:ascii="Arial" w:hAnsi="Arial" w:cs="Arial"/>
        </w:rPr>
      </w:pPr>
    </w:p>
    <w:p w:rsidR="004577AF" w:rsidRPr="00615993" w:rsidRDefault="00512452" w:rsidP="00512452">
      <w:pPr>
        <w:jc w:val="both"/>
        <w:rPr>
          <w:rFonts w:ascii="Arial" w:hAnsi="Arial" w:cs="Arial"/>
        </w:rPr>
      </w:pPr>
      <w:r w:rsidRPr="00615993">
        <w:rPr>
          <w:rFonts w:ascii="Arial" w:hAnsi="Arial" w:cs="Arial"/>
        </w:rPr>
        <w:t>Глав</w:t>
      </w:r>
      <w:r w:rsidR="003910AC" w:rsidRPr="00615993">
        <w:rPr>
          <w:rFonts w:ascii="Arial" w:hAnsi="Arial" w:cs="Arial"/>
        </w:rPr>
        <w:t>а</w:t>
      </w:r>
      <w:r w:rsidRPr="00615993">
        <w:rPr>
          <w:rFonts w:ascii="Arial" w:hAnsi="Arial" w:cs="Arial"/>
        </w:rPr>
        <w:t xml:space="preserve"> </w:t>
      </w:r>
      <w:r w:rsidR="004577AF" w:rsidRPr="00615993">
        <w:rPr>
          <w:rFonts w:ascii="Arial" w:hAnsi="Arial" w:cs="Arial"/>
        </w:rPr>
        <w:t>администрации</w:t>
      </w:r>
    </w:p>
    <w:p w:rsidR="00512452" w:rsidRPr="00615993" w:rsidRDefault="00512452" w:rsidP="00512452">
      <w:pPr>
        <w:jc w:val="both"/>
        <w:rPr>
          <w:rFonts w:ascii="Arial" w:hAnsi="Arial" w:cs="Arial"/>
        </w:rPr>
      </w:pPr>
      <w:r w:rsidRPr="00615993">
        <w:rPr>
          <w:rFonts w:ascii="Arial" w:hAnsi="Arial" w:cs="Arial"/>
        </w:rPr>
        <w:t xml:space="preserve">Нагорновского сельсовета                                      </w:t>
      </w:r>
      <w:r w:rsidR="004577AF" w:rsidRPr="00615993">
        <w:rPr>
          <w:rFonts w:ascii="Arial" w:hAnsi="Arial" w:cs="Arial"/>
        </w:rPr>
        <w:t xml:space="preserve">             </w:t>
      </w:r>
      <w:r w:rsidRPr="00615993">
        <w:rPr>
          <w:rFonts w:ascii="Arial" w:hAnsi="Arial" w:cs="Arial"/>
        </w:rPr>
        <w:t xml:space="preserve">    </w:t>
      </w:r>
      <w:r w:rsidR="007C49A0" w:rsidRPr="00615993">
        <w:rPr>
          <w:rFonts w:ascii="Arial" w:hAnsi="Arial" w:cs="Arial"/>
        </w:rPr>
        <w:t xml:space="preserve">      </w:t>
      </w:r>
      <w:r w:rsidRPr="00615993">
        <w:rPr>
          <w:rFonts w:ascii="Arial" w:hAnsi="Arial" w:cs="Arial"/>
        </w:rPr>
        <w:t xml:space="preserve">   </w:t>
      </w:r>
      <w:r w:rsidR="003910AC" w:rsidRPr="00615993">
        <w:rPr>
          <w:rFonts w:ascii="Arial" w:hAnsi="Arial" w:cs="Arial"/>
        </w:rPr>
        <w:t>Е.В. Николаева</w:t>
      </w:r>
    </w:p>
    <w:p w:rsidR="00512452" w:rsidRPr="00615993" w:rsidRDefault="00512452" w:rsidP="00512452">
      <w:pPr>
        <w:jc w:val="both"/>
        <w:rPr>
          <w:rFonts w:ascii="Arial" w:hAnsi="Arial" w:cs="Arial"/>
        </w:rPr>
      </w:pPr>
    </w:p>
    <w:p w:rsidR="00512452" w:rsidRPr="00850CCA" w:rsidRDefault="00512452" w:rsidP="00512452">
      <w:pPr>
        <w:jc w:val="both"/>
        <w:rPr>
          <w:rFonts w:ascii="Arial" w:hAnsi="Arial" w:cs="Arial"/>
        </w:rPr>
      </w:pPr>
    </w:p>
    <w:p w:rsidR="00C05082" w:rsidRDefault="00C05082">
      <w:pPr>
        <w:rPr>
          <w:rFonts w:ascii="Arial" w:hAnsi="Arial" w:cs="Arial"/>
        </w:rPr>
      </w:pPr>
    </w:p>
    <w:p w:rsidR="007419A6" w:rsidRDefault="007419A6">
      <w:pPr>
        <w:rPr>
          <w:rFonts w:ascii="Arial" w:hAnsi="Arial" w:cs="Arial"/>
        </w:rPr>
      </w:pPr>
    </w:p>
    <w:p w:rsidR="007419A6" w:rsidRDefault="007419A6">
      <w:pPr>
        <w:rPr>
          <w:rFonts w:ascii="Arial" w:hAnsi="Arial" w:cs="Arial"/>
        </w:rPr>
      </w:pPr>
    </w:p>
    <w:p w:rsidR="007419A6" w:rsidRDefault="007419A6">
      <w:pPr>
        <w:rPr>
          <w:rFonts w:ascii="Arial" w:hAnsi="Arial" w:cs="Arial"/>
        </w:rPr>
      </w:pPr>
    </w:p>
    <w:p w:rsidR="007419A6" w:rsidRDefault="007419A6">
      <w:pPr>
        <w:rPr>
          <w:rFonts w:ascii="Arial" w:hAnsi="Arial" w:cs="Arial"/>
        </w:rPr>
      </w:pPr>
    </w:p>
    <w:p w:rsidR="007419A6" w:rsidRDefault="007419A6">
      <w:pPr>
        <w:rPr>
          <w:rFonts w:ascii="Arial" w:hAnsi="Arial" w:cs="Arial"/>
        </w:rPr>
      </w:pPr>
    </w:p>
    <w:p w:rsidR="007419A6" w:rsidRDefault="007419A6">
      <w:pPr>
        <w:rPr>
          <w:rFonts w:ascii="Arial" w:hAnsi="Arial" w:cs="Arial"/>
        </w:rPr>
      </w:pPr>
    </w:p>
    <w:p w:rsidR="007419A6" w:rsidRDefault="007419A6">
      <w:pPr>
        <w:rPr>
          <w:rFonts w:ascii="Arial" w:hAnsi="Arial" w:cs="Arial"/>
        </w:rPr>
      </w:pPr>
    </w:p>
    <w:p w:rsidR="007419A6" w:rsidRDefault="007419A6">
      <w:pPr>
        <w:rPr>
          <w:rFonts w:ascii="Arial" w:hAnsi="Arial" w:cs="Arial"/>
        </w:rPr>
      </w:pPr>
    </w:p>
    <w:p w:rsidR="00892DF5" w:rsidRDefault="00892DF5">
      <w:pPr>
        <w:rPr>
          <w:rFonts w:ascii="Arial" w:hAnsi="Arial" w:cs="Arial"/>
        </w:rPr>
      </w:pPr>
    </w:p>
    <w:p w:rsidR="007419A6" w:rsidRDefault="007419A6">
      <w:pPr>
        <w:rPr>
          <w:rFonts w:ascii="Arial" w:hAnsi="Arial" w:cs="Arial"/>
        </w:rPr>
      </w:pPr>
    </w:p>
    <w:p w:rsidR="007419A6" w:rsidRDefault="007419A6">
      <w:pPr>
        <w:rPr>
          <w:rFonts w:ascii="Arial" w:hAnsi="Arial" w:cs="Arial"/>
        </w:rPr>
      </w:pPr>
    </w:p>
    <w:p w:rsidR="003334F5" w:rsidRDefault="003334F5" w:rsidP="003334F5">
      <w:pPr>
        <w:jc w:val="right"/>
      </w:pPr>
      <w:r>
        <w:lastRenderedPageBreak/>
        <w:t>Приложение № 1</w:t>
      </w:r>
    </w:p>
    <w:p w:rsidR="003334F5" w:rsidRDefault="003334F5" w:rsidP="003334F5">
      <w:pPr>
        <w:jc w:val="right"/>
      </w:pPr>
      <w:r>
        <w:t>к постановлению администрации</w:t>
      </w:r>
    </w:p>
    <w:p w:rsidR="003334F5" w:rsidRDefault="003334F5" w:rsidP="003334F5">
      <w:pPr>
        <w:jc w:val="right"/>
      </w:pPr>
      <w:r>
        <w:t>Нагорновского сельсовета</w:t>
      </w:r>
    </w:p>
    <w:p w:rsidR="007419A6" w:rsidRDefault="003334F5" w:rsidP="003334F5">
      <w:pPr>
        <w:pStyle w:val="ConsNormal"/>
        <w:widowControl/>
        <w:ind w:firstLine="0"/>
        <w:jc w:val="right"/>
      </w:pPr>
      <w:r>
        <w:t xml:space="preserve">от </w:t>
      </w:r>
      <w:r w:rsidR="00892DF5">
        <w:t>29.09</w:t>
      </w:r>
      <w:r>
        <w:t>.2023 №</w:t>
      </w:r>
      <w:r w:rsidR="004F4F9A">
        <w:t xml:space="preserve"> 24</w:t>
      </w:r>
      <w:r>
        <w:t xml:space="preserve"> -п</w:t>
      </w:r>
    </w:p>
    <w:p w:rsidR="003334F5" w:rsidRDefault="003334F5" w:rsidP="003334F5">
      <w:pPr>
        <w:pStyle w:val="ConsNormal"/>
        <w:widowControl/>
        <w:ind w:firstLine="0"/>
        <w:jc w:val="right"/>
        <w:rPr>
          <w:rFonts w:cs="Arial"/>
          <w:sz w:val="24"/>
          <w:szCs w:val="24"/>
        </w:rPr>
      </w:pPr>
    </w:p>
    <w:p w:rsidR="0038087B" w:rsidRPr="0038087B" w:rsidRDefault="0038087B" w:rsidP="0038087B">
      <w:pPr>
        <w:pStyle w:val="Default"/>
        <w:jc w:val="center"/>
        <w:rPr>
          <w:rFonts w:ascii="Arial" w:hAnsi="Arial" w:cs="Arial"/>
          <w:color w:val="auto"/>
        </w:rPr>
      </w:pPr>
      <w:r w:rsidRPr="0038087B">
        <w:rPr>
          <w:rFonts w:ascii="Arial" w:hAnsi="Arial" w:cs="Arial"/>
          <w:b/>
          <w:bCs/>
          <w:color w:val="auto"/>
        </w:rPr>
        <w:t>Регламент</w:t>
      </w:r>
    </w:p>
    <w:p w:rsidR="0038087B" w:rsidRPr="0038087B" w:rsidRDefault="0038087B" w:rsidP="0038087B">
      <w:pPr>
        <w:pStyle w:val="Default"/>
        <w:jc w:val="center"/>
        <w:rPr>
          <w:rFonts w:ascii="Arial" w:hAnsi="Arial" w:cs="Arial"/>
          <w:b/>
          <w:color w:val="auto"/>
        </w:rPr>
      </w:pPr>
      <w:r w:rsidRPr="0038087B">
        <w:rPr>
          <w:rFonts w:ascii="Arial" w:hAnsi="Arial" w:cs="Arial"/>
          <w:b/>
          <w:color w:val="auto"/>
        </w:rPr>
        <w:t xml:space="preserve">реализации полномочий администрацией </w:t>
      </w:r>
      <w:r w:rsidRPr="00DC3B94">
        <w:rPr>
          <w:rFonts w:ascii="Arial" w:hAnsi="Arial" w:cs="Arial"/>
          <w:b/>
          <w:color w:val="auto"/>
        </w:rPr>
        <w:t>Нагорновского сельсовета</w:t>
      </w:r>
      <w:r w:rsidRPr="0038087B">
        <w:rPr>
          <w:rFonts w:ascii="Arial" w:hAnsi="Arial" w:cs="Arial"/>
          <w:b/>
          <w:color w:val="auto"/>
        </w:rPr>
        <w:t xml:space="preserve"> </w:t>
      </w:r>
      <w:r w:rsidR="00DC3B94">
        <w:rPr>
          <w:rFonts w:ascii="Arial" w:hAnsi="Arial" w:cs="Arial"/>
          <w:b/>
          <w:color w:val="auto"/>
        </w:rPr>
        <w:t xml:space="preserve">                   </w:t>
      </w:r>
      <w:r w:rsidRPr="0038087B">
        <w:rPr>
          <w:rFonts w:ascii="Arial" w:hAnsi="Arial" w:cs="Arial"/>
          <w:b/>
          <w:color w:val="auto"/>
        </w:rPr>
        <w:t>как администратора доходов бюджета по взысканию дебиторской задолженности по п</w:t>
      </w:r>
      <w:r w:rsidR="007C310C">
        <w:rPr>
          <w:rFonts w:ascii="Arial" w:hAnsi="Arial" w:cs="Arial"/>
          <w:b/>
          <w:color w:val="auto"/>
        </w:rPr>
        <w:t>латежам в бюджет, пеням и штрафа</w:t>
      </w:r>
      <w:r w:rsidRPr="0038087B">
        <w:rPr>
          <w:rFonts w:ascii="Arial" w:hAnsi="Arial" w:cs="Arial"/>
          <w:b/>
          <w:color w:val="auto"/>
        </w:rPr>
        <w:t>м по ним</w:t>
      </w:r>
    </w:p>
    <w:p w:rsidR="0038087B" w:rsidRPr="0038087B" w:rsidRDefault="0038087B" w:rsidP="0038087B">
      <w:pPr>
        <w:tabs>
          <w:tab w:val="left" w:pos="1379"/>
        </w:tabs>
        <w:jc w:val="center"/>
        <w:rPr>
          <w:rFonts w:ascii="Arial" w:hAnsi="Arial" w:cs="Arial"/>
        </w:rPr>
      </w:pPr>
    </w:p>
    <w:p w:rsidR="0038087B" w:rsidRPr="00D75CE7" w:rsidRDefault="00A70C6A" w:rsidP="0038087B">
      <w:pPr>
        <w:tabs>
          <w:tab w:val="left" w:pos="1379"/>
        </w:tabs>
        <w:jc w:val="center"/>
        <w:rPr>
          <w:rFonts w:ascii="Arial" w:hAnsi="Arial" w:cs="Arial"/>
        </w:rPr>
      </w:pPr>
      <w:r>
        <w:rPr>
          <w:rFonts w:ascii="Arial" w:hAnsi="Arial" w:cs="Arial"/>
        </w:rPr>
        <w:t>1</w:t>
      </w:r>
      <w:r w:rsidR="0038087B" w:rsidRPr="0038087B">
        <w:rPr>
          <w:rFonts w:ascii="Arial" w:hAnsi="Arial" w:cs="Arial"/>
        </w:rPr>
        <w:t xml:space="preserve">. </w:t>
      </w:r>
      <w:r w:rsidR="00AE71CF" w:rsidRPr="00D75CE7">
        <w:rPr>
          <w:rFonts w:ascii="Arial" w:hAnsi="Arial" w:cs="Arial"/>
          <w:b/>
        </w:rPr>
        <w:t>Общие положения</w:t>
      </w:r>
    </w:p>
    <w:p w:rsidR="0038087B" w:rsidRPr="0038087B" w:rsidRDefault="0038087B" w:rsidP="0038087B">
      <w:pPr>
        <w:pStyle w:val="Default"/>
        <w:jc w:val="center"/>
        <w:rPr>
          <w:rFonts w:ascii="Arial" w:hAnsi="Arial" w:cs="Arial"/>
          <w:color w:val="auto"/>
        </w:rPr>
      </w:pPr>
    </w:p>
    <w:p w:rsidR="0038087B" w:rsidRPr="0038087B" w:rsidRDefault="0038087B" w:rsidP="0038087B">
      <w:pPr>
        <w:pStyle w:val="Default"/>
        <w:ind w:firstLine="709"/>
        <w:jc w:val="both"/>
        <w:rPr>
          <w:rFonts w:ascii="Arial" w:hAnsi="Arial" w:cs="Arial"/>
        </w:rPr>
      </w:pPr>
      <w:r>
        <w:rPr>
          <w:rFonts w:ascii="Arial" w:hAnsi="Arial" w:cs="Arial"/>
        </w:rPr>
        <w:t>1.1.</w:t>
      </w:r>
      <w:r w:rsidRPr="0038087B">
        <w:rPr>
          <w:rFonts w:ascii="Arial" w:hAnsi="Arial" w:cs="Arial"/>
        </w:rPr>
        <w:t xml:space="preserve"> </w:t>
      </w:r>
      <w:bookmarkStart w:id="0" w:name="dfas20wnde"/>
      <w:bookmarkEnd w:id="0"/>
      <w:r w:rsidRPr="0038087B">
        <w:rPr>
          <w:rFonts w:ascii="Arial" w:hAnsi="Arial" w:cs="Arial"/>
        </w:rPr>
        <w:t xml:space="preserve">Настоящий Регламент регулирует отношения по реализации полномочий администратора доходов бюджета по взысканию дебиторской задолженности по платежам, пеням и штрафам по ним между администрацией </w:t>
      </w:r>
      <w:r w:rsidR="006B42C7">
        <w:rPr>
          <w:rFonts w:ascii="Arial" w:hAnsi="Arial" w:cs="Arial"/>
        </w:rPr>
        <w:t>Нагорновского сельсовета</w:t>
      </w:r>
      <w:r w:rsidRPr="0038087B">
        <w:rPr>
          <w:rFonts w:ascii="Arial" w:hAnsi="Arial" w:cs="Arial"/>
        </w:rPr>
        <w:t xml:space="preserve"> </w:t>
      </w:r>
      <w:r w:rsidRPr="0038087B">
        <w:rPr>
          <w:rFonts w:ascii="Arial" w:eastAsia="Calibri" w:hAnsi="Arial" w:cs="Arial"/>
          <w:lang w:eastAsia="en-US"/>
        </w:rPr>
        <w:t xml:space="preserve">и лицами, имеющими задолженность </w:t>
      </w:r>
      <w:r w:rsidRPr="0038087B">
        <w:rPr>
          <w:rFonts w:ascii="Arial" w:hAnsi="Arial" w:cs="Arial"/>
        </w:rPr>
        <w:t xml:space="preserve">перед бюджетом </w:t>
      </w:r>
      <w:r w:rsidR="006B42C7">
        <w:rPr>
          <w:rFonts w:ascii="Arial" w:hAnsi="Arial" w:cs="Arial"/>
        </w:rPr>
        <w:t>Нагорновского сельсовета</w:t>
      </w:r>
      <w:r w:rsidRPr="0038087B">
        <w:rPr>
          <w:rFonts w:ascii="Arial" w:hAnsi="Arial" w:cs="Arial"/>
        </w:rPr>
        <w:t xml:space="preserve"> (далее – </w:t>
      </w:r>
      <w:r w:rsidR="006B42C7">
        <w:rPr>
          <w:rFonts w:ascii="Arial" w:hAnsi="Arial" w:cs="Arial"/>
        </w:rPr>
        <w:t>местный бюджет</w:t>
      </w:r>
      <w:r w:rsidRPr="0038087B">
        <w:rPr>
          <w:rFonts w:ascii="Arial" w:hAnsi="Arial" w:cs="Arial"/>
        </w:rPr>
        <w:t>).</w:t>
      </w:r>
    </w:p>
    <w:p w:rsidR="0038087B" w:rsidRPr="0038087B" w:rsidRDefault="0038087B" w:rsidP="0038087B">
      <w:pPr>
        <w:pStyle w:val="Default"/>
        <w:ind w:firstLine="709"/>
        <w:jc w:val="both"/>
        <w:rPr>
          <w:rFonts w:ascii="Arial" w:hAnsi="Arial" w:cs="Arial"/>
        </w:rPr>
      </w:pPr>
      <w:bookmarkStart w:id="1" w:name="dfask7ol7e"/>
      <w:bookmarkStart w:id="2" w:name="dfas9yfgu5"/>
      <w:bookmarkEnd w:id="1"/>
      <w:bookmarkEnd w:id="2"/>
      <w:r w:rsidRPr="0038087B">
        <w:rPr>
          <w:rFonts w:ascii="Arial" w:hAnsi="Arial" w:cs="Arial"/>
        </w:rPr>
        <w:t xml:space="preserve">1.2. Регламент устанавливает перечень мероприятий по реализации полномочий, направленных на взыскание дебиторской задолженности по доходам по видам платежей. </w:t>
      </w:r>
    </w:p>
    <w:p w:rsidR="0038087B" w:rsidRPr="0038087B" w:rsidRDefault="0038087B" w:rsidP="0038087B">
      <w:pPr>
        <w:pStyle w:val="Default"/>
        <w:ind w:firstLine="709"/>
        <w:jc w:val="both"/>
        <w:rPr>
          <w:rFonts w:ascii="Arial" w:hAnsi="Arial" w:cs="Arial"/>
        </w:rPr>
      </w:pPr>
      <w:r w:rsidRPr="0038087B">
        <w:rPr>
          <w:rFonts w:ascii="Arial" w:hAnsi="Arial" w:cs="Arial"/>
        </w:rPr>
        <w:t xml:space="preserve">1.3.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 оговорено в настоящем Порядке. </w:t>
      </w:r>
    </w:p>
    <w:p w:rsidR="0038087B" w:rsidRPr="0038087B" w:rsidRDefault="0038087B" w:rsidP="007C310C">
      <w:pPr>
        <w:pStyle w:val="Default"/>
        <w:ind w:firstLine="709"/>
        <w:jc w:val="both"/>
        <w:rPr>
          <w:rFonts w:ascii="Arial" w:hAnsi="Arial" w:cs="Arial"/>
        </w:rPr>
      </w:pPr>
      <w:r w:rsidRPr="0038087B">
        <w:rPr>
          <w:rFonts w:ascii="Arial" w:hAnsi="Arial" w:cs="Arial"/>
        </w:rPr>
        <w:t xml:space="preserve">1.4. </w:t>
      </w:r>
      <w:r w:rsidR="007C310C">
        <w:rPr>
          <w:rFonts w:ascii="Arial" w:hAnsi="Arial" w:cs="Arial"/>
        </w:rPr>
        <w:t>С</w:t>
      </w:r>
      <w:r w:rsidRPr="0038087B">
        <w:rPr>
          <w:rFonts w:ascii="Arial" w:hAnsi="Arial" w:cs="Arial"/>
        </w:rPr>
        <w:t>отрудник</w:t>
      </w:r>
      <w:r w:rsidR="007C310C">
        <w:rPr>
          <w:rFonts w:ascii="Arial" w:hAnsi="Arial" w:cs="Arial"/>
        </w:rPr>
        <w:t>о</w:t>
      </w:r>
      <w:r w:rsidRPr="0038087B">
        <w:rPr>
          <w:rFonts w:ascii="Arial" w:hAnsi="Arial" w:cs="Arial"/>
        </w:rPr>
        <w:t>м, ответственным за работу с дебиторской задолженностью по доходам, явля</w:t>
      </w:r>
      <w:r w:rsidR="007C310C">
        <w:rPr>
          <w:rFonts w:ascii="Arial" w:hAnsi="Arial" w:cs="Arial"/>
        </w:rPr>
        <w:t xml:space="preserve">ется </w:t>
      </w:r>
      <w:r w:rsidR="00FD1FB5">
        <w:rPr>
          <w:rFonts w:ascii="Arial" w:hAnsi="Arial" w:cs="Arial"/>
        </w:rPr>
        <w:t>г</w:t>
      </w:r>
      <w:r w:rsidRPr="007C310C">
        <w:rPr>
          <w:rFonts w:ascii="Arial" w:hAnsi="Arial" w:cs="Arial"/>
        </w:rPr>
        <w:t xml:space="preserve">лавный </w:t>
      </w:r>
      <w:r w:rsidR="007C310C" w:rsidRPr="007C310C">
        <w:rPr>
          <w:rFonts w:ascii="Arial" w:hAnsi="Arial" w:cs="Arial"/>
        </w:rPr>
        <w:t>бухгалтер администрации Нагорновского сельсовета</w:t>
      </w:r>
      <w:r w:rsidR="007C310C">
        <w:rPr>
          <w:rFonts w:ascii="Arial" w:hAnsi="Arial" w:cs="Arial"/>
        </w:rPr>
        <w:t>.</w:t>
      </w:r>
      <w:r w:rsidRPr="007C310C">
        <w:rPr>
          <w:rFonts w:ascii="Arial" w:hAnsi="Arial" w:cs="Arial"/>
        </w:rPr>
        <w:t xml:space="preserve"> </w:t>
      </w:r>
    </w:p>
    <w:p w:rsidR="0038087B" w:rsidRPr="0038087B" w:rsidRDefault="0038087B" w:rsidP="0038087B">
      <w:pPr>
        <w:pStyle w:val="Default"/>
        <w:jc w:val="center"/>
        <w:rPr>
          <w:rFonts w:ascii="Arial" w:hAnsi="Arial" w:cs="Arial"/>
          <w:b/>
        </w:rPr>
      </w:pPr>
    </w:p>
    <w:p w:rsidR="0038087B" w:rsidRPr="0038087B" w:rsidRDefault="0038087B" w:rsidP="00A70C6A">
      <w:pPr>
        <w:pStyle w:val="Default"/>
        <w:numPr>
          <w:ilvl w:val="0"/>
          <w:numId w:val="8"/>
        </w:numPr>
        <w:jc w:val="center"/>
        <w:rPr>
          <w:rFonts w:ascii="Arial" w:hAnsi="Arial" w:cs="Arial"/>
          <w:b/>
          <w:color w:val="auto"/>
        </w:rPr>
      </w:pPr>
      <w:r w:rsidRPr="0038087B">
        <w:rPr>
          <w:rFonts w:ascii="Arial" w:hAnsi="Arial" w:cs="Arial"/>
          <w:b/>
        </w:rPr>
        <w:t>Мероприятия по недопущению образования просроченной</w:t>
      </w:r>
      <w:r w:rsidRPr="0038087B">
        <w:rPr>
          <w:rFonts w:ascii="Arial" w:hAnsi="Arial" w:cs="Arial"/>
          <w:b/>
          <w:color w:val="auto"/>
        </w:rPr>
        <w:t xml:space="preserve"> дебиторской задолженности по доходам, выявлению факторов, влияющих на образование просроченной дебиторской задолженности по доходам</w:t>
      </w:r>
    </w:p>
    <w:p w:rsidR="0038087B" w:rsidRPr="0038087B" w:rsidRDefault="0038087B" w:rsidP="0038087B">
      <w:pPr>
        <w:pStyle w:val="Default"/>
        <w:jc w:val="center"/>
        <w:rPr>
          <w:rFonts w:ascii="Arial" w:hAnsi="Arial" w:cs="Arial"/>
          <w:b/>
          <w:color w:val="auto"/>
        </w:rPr>
      </w:pPr>
    </w:p>
    <w:p w:rsidR="0038087B" w:rsidRPr="0038087B" w:rsidRDefault="0038087B" w:rsidP="0038087B">
      <w:pPr>
        <w:tabs>
          <w:tab w:val="left" w:pos="709"/>
        </w:tabs>
        <w:ind w:firstLine="709"/>
        <w:jc w:val="both"/>
        <w:rPr>
          <w:rFonts w:ascii="Arial" w:hAnsi="Arial" w:cs="Arial"/>
        </w:rPr>
      </w:pPr>
      <w:r w:rsidRPr="0038087B">
        <w:rPr>
          <w:rFonts w:ascii="Arial" w:eastAsia="Calibri" w:hAnsi="Arial" w:cs="Arial"/>
        </w:rPr>
        <w:t>2.1</w:t>
      </w:r>
      <w:r w:rsidR="00D271C6">
        <w:rPr>
          <w:rFonts w:ascii="Arial" w:eastAsia="Calibri" w:hAnsi="Arial" w:cs="Arial"/>
        </w:rPr>
        <w:t>.</w:t>
      </w:r>
      <w:r w:rsidRPr="0038087B">
        <w:rPr>
          <w:rFonts w:ascii="Arial" w:eastAsia="Calibri" w:hAnsi="Arial" w:cs="Arial"/>
        </w:rPr>
        <w:t xml:space="preserve"> 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38087B" w:rsidRPr="0038087B" w:rsidRDefault="0038087B" w:rsidP="0038087B">
      <w:pPr>
        <w:autoSpaceDE w:val="0"/>
        <w:autoSpaceDN w:val="0"/>
        <w:adjustRightInd w:val="0"/>
        <w:ind w:firstLine="709"/>
        <w:jc w:val="both"/>
        <w:rPr>
          <w:rFonts w:ascii="Arial" w:eastAsia="Calibri" w:hAnsi="Arial" w:cs="Arial"/>
        </w:rPr>
      </w:pPr>
      <w:r w:rsidRPr="0038087B">
        <w:rPr>
          <w:rFonts w:ascii="Arial" w:eastAsia="Calibri" w:hAnsi="Arial" w:cs="Arial"/>
        </w:rPr>
        <w:t xml:space="preserve">- контроль за правильностью исчисления, полнотой </w:t>
      </w:r>
      <w:r w:rsidRPr="0038087B">
        <w:rPr>
          <w:rFonts w:ascii="Arial" w:eastAsia="Calibri" w:hAnsi="Arial" w:cs="Arial"/>
        </w:rPr>
        <w:br/>
        <w:t xml:space="preserve">и своевременностью осуществления платежей в местный бюджет, пеней </w:t>
      </w:r>
      <w:r w:rsidRPr="0038087B">
        <w:rPr>
          <w:rFonts w:ascii="Arial" w:eastAsia="Calibri" w:hAnsi="Arial" w:cs="Arial"/>
        </w:rPr>
        <w:br/>
        <w:t xml:space="preserve">и штрафов по ним, по закрепленным источникам доходов </w:t>
      </w:r>
      <w:r w:rsidRPr="008D7442">
        <w:rPr>
          <w:rFonts w:ascii="Arial" w:eastAsia="Calibri" w:hAnsi="Arial" w:cs="Arial"/>
          <w:color w:val="FF0000"/>
        </w:rPr>
        <w:t>районного бюджета</w:t>
      </w:r>
      <w:r w:rsidRPr="0038087B">
        <w:rPr>
          <w:rFonts w:ascii="Arial" w:eastAsia="Calibri" w:hAnsi="Arial" w:cs="Arial"/>
        </w:rPr>
        <w:t xml:space="preserve">, как за администратором доходов.  </w:t>
      </w:r>
    </w:p>
    <w:p w:rsidR="0038087B" w:rsidRPr="0038087B" w:rsidRDefault="0038087B" w:rsidP="0038087B">
      <w:pPr>
        <w:autoSpaceDE w:val="0"/>
        <w:autoSpaceDN w:val="0"/>
        <w:adjustRightInd w:val="0"/>
        <w:ind w:firstLine="709"/>
        <w:jc w:val="both"/>
        <w:rPr>
          <w:rFonts w:ascii="Arial" w:eastAsia="Calibri" w:hAnsi="Arial" w:cs="Arial"/>
        </w:rPr>
      </w:pPr>
      <w:r w:rsidRPr="0038087B">
        <w:rPr>
          <w:rFonts w:ascii="Arial" w:eastAsia="Calibri" w:hAnsi="Arial" w:cs="Arial"/>
        </w:rPr>
        <w:t>- контроль за фактическим зачислением платежей в бюджеты бюджетной системы Российской Федерации в размерах и сроки, установленные законодательством Российской Федерации.</w:t>
      </w:r>
    </w:p>
    <w:p w:rsidR="0038087B" w:rsidRPr="0038087B" w:rsidRDefault="0038087B" w:rsidP="0038087B">
      <w:pPr>
        <w:autoSpaceDE w:val="0"/>
        <w:autoSpaceDN w:val="0"/>
        <w:adjustRightInd w:val="0"/>
        <w:ind w:firstLine="709"/>
        <w:jc w:val="both"/>
        <w:rPr>
          <w:rFonts w:ascii="Arial" w:eastAsia="Calibri" w:hAnsi="Arial" w:cs="Arial"/>
        </w:rPr>
      </w:pPr>
      <w:r w:rsidRPr="0038087B">
        <w:rPr>
          <w:rFonts w:ascii="Arial" w:eastAsia="Calibri" w:hAnsi="Arial" w:cs="Arial"/>
        </w:rPr>
        <w:t xml:space="preserve">- контроль за погашением (квитированием) начислений соответствующими платежами, являющимися источниками формирования </w:t>
      </w:r>
      <w:r w:rsidRPr="008D7442">
        <w:rPr>
          <w:rFonts w:ascii="Arial" w:eastAsia="Calibri" w:hAnsi="Arial" w:cs="Arial"/>
          <w:color w:val="FF0000"/>
        </w:rPr>
        <w:t xml:space="preserve">доходов бюджетов бюджетной системы </w:t>
      </w:r>
      <w:r w:rsidRPr="0038087B">
        <w:rPr>
          <w:rFonts w:ascii="Arial" w:eastAsia="Calibri" w:hAnsi="Arial" w:cs="Arial"/>
        </w:rPr>
        <w:t>Российской Федерации,</w:t>
      </w:r>
      <w:r w:rsidR="005448FC">
        <w:rPr>
          <w:rFonts w:ascii="Arial" w:eastAsia="Calibri" w:hAnsi="Arial" w:cs="Arial"/>
        </w:rPr>
        <w:t xml:space="preserve"> </w:t>
      </w:r>
      <w:r w:rsidRPr="0038087B">
        <w:rPr>
          <w:rFonts w:ascii="Arial" w:eastAsia="Calibri" w:hAnsi="Arial" w:cs="Arial"/>
        </w:rPr>
        <w:t>в Государственной информационной системе о государственных</w:t>
      </w:r>
      <w:r w:rsidR="005448FC">
        <w:rPr>
          <w:rFonts w:ascii="Arial" w:eastAsia="Calibri" w:hAnsi="Arial" w:cs="Arial"/>
        </w:rPr>
        <w:t xml:space="preserve"> </w:t>
      </w:r>
      <w:r w:rsidRPr="0038087B">
        <w:rPr>
          <w:rFonts w:ascii="Arial" w:eastAsia="Calibri" w:hAnsi="Arial" w:cs="Arial"/>
        </w:rPr>
        <w:t>и муниципальных платежах.</w:t>
      </w:r>
    </w:p>
    <w:p w:rsidR="0038087B" w:rsidRPr="0038087B" w:rsidRDefault="005448FC" w:rsidP="0038087B">
      <w:pPr>
        <w:autoSpaceDE w:val="0"/>
        <w:autoSpaceDN w:val="0"/>
        <w:adjustRightInd w:val="0"/>
        <w:ind w:firstLine="709"/>
        <w:jc w:val="both"/>
        <w:rPr>
          <w:rFonts w:ascii="Arial" w:eastAsia="Calibri" w:hAnsi="Arial" w:cs="Arial"/>
        </w:rPr>
      </w:pPr>
      <w:r>
        <w:rPr>
          <w:rFonts w:ascii="Arial" w:eastAsia="Calibri" w:hAnsi="Arial" w:cs="Arial"/>
        </w:rPr>
        <w:t xml:space="preserve">- </w:t>
      </w:r>
      <w:r w:rsidR="0038087B" w:rsidRPr="0038087B">
        <w:rPr>
          <w:rFonts w:ascii="Arial" w:eastAsia="Calibri" w:hAnsi="Arial" w:cs="Arial"/>
        </w:rPr>
        <w:t xml:space="preserve">контроль за исполнением графика платежей в связи </w:t>
      </w:r>
      <w:r w:rsidR="0038087B" w:rsidRPr="0038087B">
        <w:rPr>
          <w:rFonts w:ascii="Arial" w:eastAsia="Calibri" w:hAnsi="Arial" w:cs="Arial"/>
        </w:rPr>
        <w:br/>
        <w:t xml:space="preserve">с предоставлением отсрочки или рассрочки уплаты платежей и погашением дебиторской задолженности по доходам, образовавшейся в связи </w:t>
      </w:r>
      <w:r w:rsidR="0038087B" w:rsidRPr="0038087B">
        <w:rPr>
          <w:rFonts w:ascii="Arial" w:eastAsia="Calibri" w:hAnsi="Arial" w:cs="Arial"/>
        </w:rPr>
        <w:br/>
        <w:t xml:space="preserve">с неисполнением графика уплаты платежей в бюджеты  бюджетной системы Российской Федерации, а также за начислением процентов за предоставленную </w:t>
      </w:r>
      <w:r w:rsidR="0038087B" w:rsidRPr="0038087B">
        <w:rPr>
          <w:rFonts w:ascii="Arial" w:eastAsia="Calibri" w:hAnsi="Arial" w:cs="Arial"/>
        </w:rPr>
        <w:lastRenderedPageBreak/>
        <w:t>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rsidR="0038087B" w:rsidRPr="0038087B" w:rsidRDefault="0038087B" w:rsidP="0038087B">
      <w:pPr>
        <w:autoSpaceDE w:val="0"/>
        <w:autoSpaceDN w:val="0"/>
        <w:adjustRightInd w:val="0"/>
        <w:ind w:firstLine="709"/>
        <w:jc w:val="both"/>
        <w:rPr>
          <w:rFonts w:ascii="Arial" w:eastAsia="Calibri" w:hAnsi="Arial" w:cs="Arial"/>
        </w:rPr>
      </w:pPr>
      <w:r w:rsidRPr="0038087B">
        <w:rPr>
          <w:rFonts w:ascii="Arial" w:eastAsia="Calibri" w:hAnsi="Arial" w:cs="Arial"/>
        </w:rPr>
        <w:t xml:space="preserve"> - контроль за своевременностью начисления неустоек, штрафов, пени, а также применения бюджетные мер принуждения, предусмотренных бюджетным законодательством Российской Федерации; </w:t>
      </w:r>
    </w:p>
    <w:p w:rsidR="0038087B" w:rsidRPr="0038087B" w:rsidRDefault="0038087B" w:rsidP="0038087B">
      <w:pPr>
        <w:autoSpaceDE w:val="0"/>
        <w:autoSpaceDN w:val="0"/>
        <w:adjustRightInd w:val="0"/>
        <w:ind w:firstLine="709"/>
        <w:jc w:val="both"/>
        <w:rPr>
          <w:rFonts w:ascii="Arial" w:eastAsia="Calibri" w:hAnsi="Arial" w:cs="Arial"/>
          <w:lang w:eastAsia="en-US"/>
        </w:rPr>
      </w:pPr>
      <w:r w:rsidRPr="0038087B">
        <w:rPr>
          <w:rFonts w:ascii="Arial" w:eastAsia="Calibri" w:hAnsi="Arial" w:cs="Arial"/>
        </w:rPr>
        <w:t>- контроль за своевременностью составления первичных учетных документов, обосновывающих возникновение дебиторской задолженности или оформляющих операции по ее увеличению (уменьшению), их передачи в учреждение по переданным полномочиям по ведению бюджетного учета, для отражения в бюджетном учете.</w:t>
      </w:r>
    </w:p>
    <w:p w:rsidR="0038087B" w:rsidRPr="0038087B" w:rsidRDefault="0038087B" w:rsidP="0038087B">
      <w:pPr>
        <w:autoSpaceDE w:val="0"/>
        <w:autoSpaceDN w:val="0"/>
        <w:adjustRightInd w:val="0"/>
        <w:ind w:firstLine="709"/>
        <w:jc w:val="both"/>
        <w:rPr>
          <w:rFonts w:ascii="Arial" w:eastAsia="Calibri" w:hAnsi="Arial" w:cs="Arial"/>
        </w:rPr>
      </w:pPr>
      <w:r w:rsidRPr="0038087B">
        <w:rPr>
          <w:rFonts w:ascii="Arial" w:eastAsia="Calibri" w:hAnsi="Arial" w:cs="Arial"/>
        </w:rPr>
        <w:t>2.2</w:t>
      </w:r>
      <w:r w:rsidR="00232F8A">
        <w:rPr>
          <w:rFonts w:ascii="Arial" w:eastAsia="Calibri" w:hAnsi="Arial" w:cs="Arial"/>
        </w:rPr>
        <w:t>.</w:t>
      </w:r>
      <w:r w:rsidRPr="0038087B">
        <w:rPr>
          <w:rFonts w:ascii="Arial" w:eastAsia="Calibri" w:hAnsi="Arial" w:cs="Arial"/>
        </w:rPr>
        <w:t xml:space="preserve"> </w:t>
      </w:r>
      <w:r w:rsidR="00232F8A">
        <w:rPr>
          <w:rFonts w:ascii="Arial" w:eastAsia="Calibri" w:hAnsi="Arial" w:cs="Arial"/>
        </w:rPr>
        <w:t>Е</w:t>
      </w:r>
      <w:r w:rsidRPr="0038087B">
        <w:rPr>
          <w:rFonts w:ascii="Arial" w:eastAsia="Calibri" w:hAnsi="Arial" w:cs="Arial"/>
        </w:rPr>
        <w:t xml:space="preserve">жеквартальное проведение инвентаризации расчетов </w:t>
      </w:r>
      <w:r w:rsidRPr="0038087B">
        <w:rPr>
          <w:rFonts w:ascii="Arial" w:eastAsia="Calibri" w:hAnsi="Arial" w:cs="Arial"/>
        </w:rPr>
        <w:br/>
        <w:t>с должниками, включая сверку данных по доходам бюджетов бюджетной системы Российской Федерации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38087B" w:rsidRPr="0038087B" w:rsidRDefault="0038087B" w:rsidP="0038087B">
      <w:pPr>
        <w:autoSpaceDE w:val="0"/>
        <w:autoSpaceDN w:val="0"/>
        <w:adjustRightInd w:val="0"/>
        <w:ind w:firstLine="709"/>
        <w:jc w:val="both"/>
        <w:rPr>
          <w:rFonts w:ascii="Arial" w:eastAsia="Calibri" w:hAnsi="Arial" w:cs="Arial"/>
        </w:rPr>
      </w:pPr>
      <w:r w:rsidRPr="0038087B">
        <w:rPr>
          <w:rFonts w:ascii="Arial" w:eastAsia="Calibri" w:hAnsi="Arial" w:cs="Arial"/>
        </w:rPr>
        <w:t>2.3</w:t>
      </w:r>
      <w:r w:rsidR="00232F8A">
        <w:rPr>
          <w:rFonts w:ascii="Arial" w:eastAsia="Calibri" w:hAnsi="Arial" w:cs="Arial"/>
        </w:rPr>
        <w:t>.</w:t>
      </w:r>
      <w:r w:rsidRPr="0038087B">
        <w:rPr>
          <w:rFonts w:ascii="Arial" w:eastAsia="Calibri" w:hAnsi="Arial" w:cs="Arial"/>
        </w:rPr>
        <w:t xml:space="preserve"> </w:t>
      </w:r>
      <w:r w:rsidR="00232F8A">
        <w:rPr>
          <w:rFonts w:ascii="Arial" w:eastAsia="Calibri" w:hAnsi="Arial" w:cs="Arial"/>
        </w:rPr>
        <w:t>Е</w:t>
      </w:r>
      <w:r w:rsidRPr="0038087B">
        <w:rPr>
          <w:rFonts w:ascii="Arial" w:eastAsia="Calibri" w:hAnsi="Arial" w:cs="Arial"/>
        </w:rPr>
        <w:t>жеквартальный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на предмет:</w:t>
      </w:r>
    </w:p>
    <w:p w:rsidR="0038087B" w:rsidRPr="0038087B" w:rsidRDefault="0038087B" w:rsidP="0038087B">
      <w:pPr>
        <w:autoSpaceDE w:val="0"/>
        <w:autoSpaceDN w:val="0"/>
        <w:adjustRightInd w:val="0"/>
        <w:ind w:firstLine="709"/>
        <w:jc w:val="both"/>
        <w:rPr>
          <w:rFonts w:ascii="Arial" w:eastAsia="Calibri" w:hAnsi="Arial" w:cs="Arial"/>
        </w:rPr>
      </w:pPr>
      <w:r w:rsidRPr="0038087B">
        <w:rPr>
          <w:rFonts w:ascii="Arial" w:eastAsia="Calibri" w:hAnsi="Arial" w:cs="Arial"/>
        </w:rPr>
        <w:t xml:space="preserve"> наличия сведений о взыскании с должника денежных средств в рамках исполнительного производства;</w:t>
      </w:r>
    </w:p>
    <w:p w:rsidR="0038087B" w:rsidRPr="0038087B" w:rsidRDefault="0038087B" w:rsidP="0038087B">
      <w:pPr>
        <w:autoSpaceDE w:val="0"/>
        <w:autoSpaceDN w:val="0"/>
        <w:adjustRightInd w:val="0"/>
        <w:ind w:firstLine="709"/>
        <w:jc w:val="both"/>
        <w:rPr>
          <w:rFonts w:ascii="Arial" w:eastAsia="Calibri" w:hAnsi="Arial" w:cs="Arial"/>
        </w:rPr>
      </w:pPr>
      <w:r w:rsidRPr="0038087B">
        <w:rPr>
          <w:rFonts w:ascii="Arial" w:eastAsia="Calibri" w:hAnsi="Arial" w:cs="Arial"/>
        </w:rPr>
        <w:t xml:space="preserve">наличия сведений о возбуждении в отношении должника дела </w:t>
      </w:r>
      <w:r w:rsidRPr="0038087B">
        <w:rPr>
          <w:rFonts w:ascii="Arial" w:eastAsia="Calibri" w:hAnsi="Arial" w:cs="Arial"/>
        </w:rPr>
        <w:br/>
        <w:t>о банкротстве.</w:t>
      </w:r>
      <w:bookmarkStart w:id="3" w:name="dfasv181ke"/>
      <w:bookmarkStart w:id="4" w:name="dfasz065bh"/>
      <w:bookmarkEnd w:id="3"/>
      <w:bookmarkEnd w:id="4"/>
    </w:p>
    <w:p w:rsidR="0038087B" w:rsidRPr="0038087B" w:rsidRDefault="0038087B" w:rsidP="0038087B">
      <w:pPr>
        <w:ind w:firstLine="709"/>
        <w:jc w:val="center"/>
        <w:rPr>
          <w:rFonts w:ascii="Arial" w:hAnsi="Arial" w:cs="Arial"/>
          <w:b/>
        </w:rPr>
      </w:pPr>
    </w:p>
    <w:p w:rsidR="0038087B" w:rsidRPr="0038087B" w:rsidRDefault="0038087B" w:rsidP="0038087B">
      <w:pPr>
        <w:ind w:firstLine="709"/>
        <w:jc w:val="center"/>
        <w:rPr>
          <w:rFonts w:ascii="Arial" w:hAnsi="Arial" w:cs="Arial"/>
          <w:b/>
        </w:rPr>
      </w:pPr>
      <w:r w:rsidRPr="0038087B">
        <w:rPr>
          <w:rFonts w:ascii="Arial" w:hAnsi="Arial" w:cs="Arial"/>
          <w:b/>
        </w:rPr>
        <w:t>3. Мероприятия по урегулированию дебиторской</w:t>
      </w:r>
    </w:p>
    <w:p w:rsidR="0038087B" w:rsidRPr="0038087B" w:rsidRDefault="0038087B" w:rsidP="0038087B">
      <w:pPr>
        <w:ind w:firstLine="709"/>
        <w:jc w:val="center"/>
        <w:rPr>
          <w:rFonts w:ascii="Arial" w:hAnsi="Arial" w:cs="Arial"/>
          <w:b/>
        </w:rPr>
      </w:pPr>
      <w:r w:rsidRPr="0038087B">
        <w:rPr>
          <w:rFonts w:ascii="Arial" w:hAnsi="Arial" w:cs="Arial"/>
          <w:b/>
        </w:rPr>
        <w:t>задолженности по доходам в досудебном порядке</w:t>
      </w:r>
    </w:p>
    <w:p w:rsidR="0038087B" w:rsidRPr="0038087B" w:rsidRDefault="0038087B" w:rsidP="0038087B">
      <w:pPr>
        <w:autoSpaceDE w:val="0"/>
        <w:autoSpaceDN w:val="0"/>
        <w:adjustRightInd w:val="0"/>
        <w:ind w:firstLine="709"/>
        <w:jc w:val="both"/>
        <w:rPr>
          <w:rFonts w:ascii="Arial" w:eastAsia="Calibri" w:hAnsi="Arial" w:cs="Arial"/>
        </w:rPr>
      </w:pPr>
    </w:p>
    <w:p w:rsidR="0038087B" w:rsidRPr="0038087B" w:rsidRDefault="0038087B" w:rsidP="0038087B">
      <w:pPr>
        <w:autoSpaceDE w:val="0"/>
        <w:autoSpaceDN w:val="0"/>
        <w:adjustRightInd w:val="0"/>
        <w:ind w:firstLine="709"/>
        <w:jc w:val="both"/>
        <w:rPr>
          <w:rFonts w:ascii="Arial" w:eastAsia="Calibri" w:hAnsi="Arial" w:cs="Arial"/>
        </w:rPr>
      </w:pPr>
      <w:r w:rsidRPr="0038087B">
        <w:rPr>
          <w:rFonts w:ascii="Arial" w:eastAsia="Calibri" w:hAnsi="Arial" w:cs="Arial"/>
        </w:rPr>
        <w:t>3.1</w:t>
      </w:r>
      <w:r w:rsidR="00232F8A">
        <w:rPr>
          <w:rFonts w:ascii="Arial" w:eastAsia="Calibri" w:hAnsi="Arial" w:cs="Arial"/>
        </w:rPr>
        <w:t>.</w:t>
      </w:r>
      <w:r w:rsidRPr="0038087B">
        <w:rPr>
          <w:rFonts w:ascii="Arial" w:eastAsia="Calibri" w:hAnsi="Arial" w:cs="Arial"/>
        </w:rPr>
        <w:t xml:space="preserve"> 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 осуществляются следующие мероприятия:</w:t>
      </w:r>
    </w:p>
    <w:p w:rsidR="0038087B" w:rsidRPr="0038087B" w:rsidRDefault="0038087B" w:rsidP="0038087B">
      <w:pPr>
        <w:autoSpaceDE w:val="0"/>
        <w:autoSpaceDN w:val="0"/>
        <w:adjustRightInd w:val="0"/>
        <w:ind w:firstLine="709"/>
        <w:jc w:val="both"/>
        <w:rPr>
          <w:rFonts w:ascii="Arial" w:eastAsia="Calibri" w:hAnsi="Arial" w:cs="Arial"/>
        </w:rPr>
      </w:pPr>
      <w:r w:rsidRPr="0038087B">
        <w:rPr>
          <w:rFonts w:ascii="Arial" w:eastAsia="Calibri" w:hAnsi="Arial" w:cs="Arial"/>
        </w:rPr>
        <w:t>-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38087B" w:rsidRPr="0038087B" w:rsidRDefault="0038087B" w:rsidP="0038087B">
      <w:pPr>
        <w:autoSpaceDE w:val="0"/>
        <w:autoSpaceDN w:val="0"/>
        <w:adjustRightInd w:val="0"/>
        <w:ind w:firstLine="709"/>
        <w:jc w:val="both"/>
        <w:rPr>
          <w:rFonts w:ascii="Arial" w:eastAsia="Calibri" w:hAnsi="Arial" w:cs="Arial"/>
        </w:rPr>
      </w:pPr>
      <w:r w:rsidRPr="0038087B">
        <w:rPr>
          <w:rFonts w:ascii="Arial" w:eastAsia="Calibri" w:hAnsi="Arial" w:cs="Arial"/>
        </w:rPr>
        <w:t>- 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38087B" w:rsidRPr="0038087B" w:rsidRDefault="0038087B" w:rsidP="0038087B">
      <w:pPr>
        <w:autoSpaceDE w:val="0"/>
        <w:autoSpaceDN w:val="0"/>
        <w:adjustRightInd w:val="0"/>
        <w:ind w:firstLine="709"/>
        <w:jc w:val="both"/>
        <w:rPr>
          <w:rFonts w:ascii="Arial" w:eastAsia="Calibri" w:hAnsi="Arial" w:cs="Arial"/>
        </w:rPr>
      </w:pPr>
      <w:r w:rsidRPr="0038087B">
        <w:rPr>
          <w:rFonts w:ascii="Arial" w:eastAsia="Calibri" w:hAnsi="Arial" w:cs="Arial"/>
        </w:rPr>
        <w:t>-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w:t>
      </w:r>
      <w:r w:rsidR="00232F8A">
        <w:rPr>
          <w:rFonts w:ascii="Arial" w:eastAsia="Calibri" w:hAnsi="Arial" w:cs="Arial"/>
        </w:rPr>
        <w:t xml:space="preserve"> </w:t>
      </w:r>
      <w:r w:rsidRPr="0038087B">
        <w:rPr>
          <w:rFonts w:ascii="Arial" w:eastAsia="Calibri" w:hAnsi="Arial" w:cs="Arial"/>
        </w:rPr>
        <w:t>и случаях, предусмотренных законодательством Российской Федерации;</w:t>
      </w:r>
    </w:p>
    <w:p w:rsidR="0038087B" w:rsidRPr="0038087B" w:rsidRDefault="0038087B" w:rsidP="0038087B">
      <w:pPr>
        <w:autoSpaceDE w:val="0"/>
        <w:autoSpaceDN w:val="0"/>
        <w:adjustRightInd w:val="0"/>
        <w:ind w:firstLine="709"/>
        <w:jc w:val="both"/>
        <w:rPr>
          <w:rFonts w:ascii="Arial" w:eastAsia="Calibri" w:hAnsi="Arial" w:cs="Arial"/>
          <w:lang w:eastAsia="en-US"/>
        </w:rPr>
      </w:pPr>
      <w:r w:rsidRPr="0038087B">
        <w:rPr>
          <w:rFonts w:ascii="Arial" w:eastAsia="Calibri" w:hAnsi="Arial" w:cs="Arial"/>
        </w:rPr>
        <w:t xml:space="preserve">- направление в уполномоченный орган по предоставлению в деле </w:t>
      </w:r>
      <w:r w:rsidRPr="0038087B">
        <w:rPr>
          <w:rFonts w:ascii="Arial" w:eastAsia="Calibri" w:hAnsi="Arial" w:cs="Arial"/>
        </w:rPr>
        <w:br/>
        <w:t>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w:t>
      </w:r>
      <w:r w:rsidR="00FF00F2">
        <w:rPr>
          <w:rFonts w:ascii="Arial" w:eastAsia="Calibri" w:hAnsi="Arial" w:cs="Arial"/>
        </w:rPr>
        <w:t xml:space="preserve"> </w:t>
      </w:r>
      <w:r w:rsidRPr="0038087B">
        <w:rPr>
          <w:rFonts w:ascii="Arial" w:eastAsia="Calibri" w:hAnsi="Arial" w:cs="Arial"/>
        </w:rPr>
        <w:t>о банкротстве;</w:t>
      </w:r>
    </w:p>
    <w:p w:rsidR="0038087B" w:rsidRPr="0038087B" w:rsidRDefault="0038087B" w:rsidP="0038087B">
      <w:pPr>
        <w:autoSpaceDE w:val="0"/>
        <w:autoSpaceDN w:val="0"/>
        <w:adjustRightInd w:val="0"/>
        <w:ind w:firstLine="709"/>
        <w:jc w:val="both"/>
        <w:rPr>
          <w:rFonts w:ascii="Arial" w:eastAsia="Calibri" w:hAnsi="Arial" w:cs="Arial"/>
        </w:rPr>
      </w:pPr>
      <w:r w:rsidRPr="0038087B">
        <w:rPr>
          <w:rFonts w:ascii="Arial" w:eastAsia="Calibri" w:hAnsi="Arial" w:cs="Arial"/>
        </w:rPr>
        <w:lastRenderedPageBreak/>
        <w:t xml:space="preserve">- уведомление должников (дебиторов) о переводе их задолженности </w:t>
      </w:r>
      <w:r w:rsidRPr="0038087B">
        <w:rPr>
          <w:rFonts w:ascii="Arial" w:eastAsia="Calibri" w:hAnsi="Arial" w:cs="Arial"/>
        </w:rPr>
        <w:br/>
        <w:t>в просроченную в случае неуплаты или оплаты в неполном объеме платежей, предусмотренных претензиями и (или) требованиями;</w:t>
      </w:r>
    </w:p>
    <w:p w:rsidR="0038087B" w:rsidRPr="0038087B" w:rsidRDefault="0038087B" w:rsidP="0038087B">
      <w:pPr>
        <w:autoSpaceDE w:val="0"/>
        <w:autoSpaceDN w:val="0"/>
        <w:adjustRightInd w:val="0"/>
        <w:ind w:firstLine="709"/>
        <w:jc w:val="both"/>
        <w:rPr>
          <w:rFonts w:ascii="Arial" w:eastAsia="Calibri" w:hAnsi="Arial" w:cs="Arial"/>
        </w:rPr>
      </w:pPr>
      <w:r w:rsidRPr="0038087B">
        <w:rPr>
          <w:rFonts w:ascii="Arial" w:eastAsia="Calibri" w:hAnsi="Arial" w:cs="Arial"/>
        </w:rPr>
        <w:t>-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38087B" w:rsidRPr="0038087B" w:rsidRDefault="0038087B" w:rsidP="0038087B">
      <w:pPr>
        <w:autoSpaceDE w:val="0"/>
        <w:autoSpaceDN w:val="0"/>
        <w:adjustRightInd w:val="0"/>
        <w:ind w:firstLine="709"/>
        <w:jc w:val="both"/>
        <w:rPr>
          <w:rFonts w:ascii="Arial" w:eastAsia="Calibri" w:hAnsi="Arial" w:cs="Arial"/>
        </w:rPr>
      </w:pPr>
      <w:r w:rsidRPr="0038087B">
        <w:rPr>
          <w:rFonts w:ascii="Arial" w:eastAsia="Calibri" w:hAnsi="Arial" w:cs="Arial"/>
        </w:rPr>
        <w:t xml:space="preserve">- при добровольном исполнении обязательств в срок, указанный </w:t>
      </w:r>
      <w:r w:rsidRPr="0038087B">
        <w:rPr>
          <w:rFonts w:ascii="Arial" w:eastAsia="Calibri" w:hAnsi="Arial" w:cs="Arial"/>
        </w:rPr>
        <w:br/>
        <w:t xml:space="preserve">в требовании (претензии), претензионная работа в отношении должника прекращается. </w:t>
      </w:r>
    </w:p>
    <w:p w:rsidR="0038087B" w:rsidRPr="0038087B" w:rsidRDefault="0038087B" w:rsidP="0038087B">
      <w:pPr>
        <w:widowControl w:val="0"/>
        <w:tabs>
          <w:tab w:val="center" w:pos="1134"/>
        </w:tabs>
        <w:autoSpaceDE w:val="0"/>
        <w:autoSpaceDN w:val="0"/>
        <w:adjustRightInd w:val="0"/>
        <w:rPr>
          <w:rFonts w:ascii="Arial" w:hAnsi="Arial" w:cs="Arial"/>
        </w:rPr>
      </w:pPr>
    </w:p>
    <w:p w:rsidR="0038087B" w:rsidRPr="0038087B" w:rsidRDefault="0038087B" w:rsidP="0038087B">
      <w:pPr>
        <w:widowControl w:val="0"/>
        <w:tabs>
          <w:tab w:val="center" w:pos="1134"/>
        </w:tabs>
        <w:autoSpaceDE w:val="0"/>
        <w:autoSpaceDN w:val="0"/>
        <w:adjustRightInd w:val="0"/>
        <w:jc w:val="center"/>
        <w:rPr>
          <w:rFonts w:ascii="Arial" w:eastAsia="Calibri" w:hAnsi="Arial" w:cs="Arial"/>
          <w:b/>
          <w:lang w:eastAsia="en-US"/>
        </w:rPr>
      </w:pPr>
      <w:r w:rsidRPr="0038087B">
        <w:rPr>
          <w:rFonts w:ascii="Arial" w:eastAsia="Calibri" w:hAnsi="Arial" w:cs="Arial"/>
          <w:b/>
          <w:lang w:eastAsia="en-US"/>
        </w:rPr>
        <w:t>4.  Мероприятия по принудительному взысканию</w:t>
      </w:r>
    </w:p>
    <w:p w:rsidR="0038087B" w:rsidRPr="0038087B" w:rsidRDefault="0038087B" w:rsidP="0038087B">
      <w:pPr>
        <w:widowControl w:val="0"/>
        <w:tabs>
          <w:tab w:val="center" w:pos="1134"/>
        </w:tabs>
        <w:autoSpaceDE w:val="0"/>
        <w:autoSpaceDN w:val="0"/>
        <w:adjustRightInd w:val="0"/>
        <w:jc w:val="center"/>
        <w:rPr>
          <w:rFonts w:ascii="Arial" w:eastAsia="Calibri" w:hAnsi="Arial" w:cs="Arial"/>
          <w:b/>
          <w:lang w:eastAsia="en-US"/>
        </w:rPr>
      </w:pPr>
      <w:r w:rsidRPr="0038087B">
        <w:rPr>
          <w:rFonts w:ascii="Arial" w:eastAsia="Calibri" w:hAnsi="Arial" w:cs="Arial"/>
          <w:b/>
          <w:lang w:eastAsia="en-US"/>
        </w:rPr>
        <w:t>дебиторской задолженности по доходам</w:t>
      </w:r>
    </w:p>
    <w:p w:rsidR="0038087B" w:rsidRPr="0038087B" w:rsidRDefault="0038087B" w:rsidP="0038087B">
      <w:pPr>
        <w:widowControl w:val="0"/>
        <w:tabs>
          <w:tab w:val="center" w:pos="1134"/>
        </w:tabs>
        <w:autoSpaceDE w:val="0"/>
        <w:autoSpaceDN w:val="0"/>
        <w:adjustRightInd w:val="0"/>
        <w:jc w:val="center"/>
        <w:rPr>
          <w:rFonts w:ascii="Arial" w:eastAsia="Calibri" w:hAnsi="Arial" w:cs="Arial"/>
          <w:lang w:eastAsia="en-US"/>
        </w:rPr>
      </w:pPr>
    </w:p>
    <w:p w:rsidR="0038087B" w:rsidRPr="0038087B" w:rsidRDefault="0038087B" w:rsidP="0038087B">
      <w:pPr>
        <w:widowControl w:val="0"/>
        <w:tabs>
          <w:tab w:val="center" w:pos="1134"/>
        </w:tabs>
        <w:autoSpaceDE w:val="0"/>
        <w:autoSpaceDN w:val="0"/>
        <w:adjustRightInd w:val="0"/>
        <w:ind w:firstLine="709"/>
        <w:jc w:val="both"/>
        <w:rPr>
          <w:rFonts w:ascii="Arial" w:eastAsia="Calibri" w:hAnsi="Arial" w:cs="Arial"/>
          <w:lang w:eastAsia="en-US"/>
        </w:rPr>
      </w:pPr>
      <w:r w:rsidRPr="0038087B">
        <w:rPr>
          <w:rFonts w:ascii="Arial" w:eastAsia="Calibri" w:hAnsi="Arial" w:cs="Arial"/>
          <w:lang w:eastAsia="en-US"/>
        </w:rPr>
        <w:t>4.1</w:t>
      </w:r>
      <w:r w:rsidR="009A5F03">
        <w:rPr>
          <w:rFonts w:ascii="Arial" w:eastAsia="Calibri" w:hAnsi="Arial" w:cs="Arial"/>
          <w:lang w:eastAsia="en-US"/>
        </w:rPr>
        <w:t>.</w:t>
      </w:r>
      <w:r w:rsidRPr="0038087B">
        <w:rPr>
          <w:rFonts w:ascii="Arial" w:eastAsia="Calibri" w:hAnsi="Arial" w:cs="Arial"/>
          <w:lang w:eastAsia="en-US"/>
        </w:rPr>
        <w:t xml:space="preserve"> 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w:t>
      </w:r>
      <w:r w:rsidRPr="00B05406">
        <w:rPr>
          <w:rFonts w:ascii="Arial" w:eastAsia="Calibri" w:hAnsi="Arial" w:cs="Arial"/>
          <w:lang w:eastAsia="en-US"/>
        </w:rPr>
        <w:t>Нагорновского сельсовета</w:t>
      </w:r>
      <w:r w:rsidRPr="0038087B">
        <w:rPr>
          <w:rFonts w:ascii="Arial" w:eastAsia="Calibri" w:hAnsi="Arial" w:cs="Arial"/>
          <w:lang w:eastAsia="en-US"/>
        </w:rPr>
        <w:t xml:space="preserve"> не позднее 5 рабочих дней со дня истечения срока, установленного для добровольного погашения дебиторской задолженности по доходам, </w:t>
      </w:r>
      <w:r w:rsidRPr="0038087B">
        <w:rPr>
          <w:rFonts w:ascii="Arial" w:hAnsi="Arial" w:cs="Arial"/>
        </w:rPr>
        <w:t>сотрудниками, ответственными за работу с дебиторской задолженностью по доходам,</w:t>
      </w:r>
      <w:r w:rsidRPr="0038087B">
        <w:rPr>
          <w:rFonts w:ascii="Arial" w:eastAsia="Calibri" w:hAnsi="Arial" w:cs="Arial"/>
          <w:lang w:eastAsia="en-US"/>
        </w:rPr>
        <w:t xml:space="preserve"> подготавливается служебная записка о необходимости принудительного взыскания.</w:t>
      </w:r>
    </w:p>
    <w:p w:rsidR="0038087B" w:rsidRPr="0038087B" w:rsidRDefault="0038087B" w:rsidP="0038087B">
      <w:pPr>
        <w:widowControl w:val="0"/>
        <w:tabs>
          <w:tab w:val="center" w:pos="1134"/>
        </w:tabs>
        <w:autoSpaceDE w:val="0"/>
        <w:autoSpaceDN w:val="0"/>
        <w:adjustRightInd w:val="0"/>
        <w:ind w:firstLine="709"/>
        <w:jc w:val="both"/>
        <w:rPr>
          <w:rFonts w:ascii="Arial" w:hAnsi="Arial" w:cs="Arial"/>
        </w:rPr>
      </w:pPr>
      <w:r w:rsidRPr="0038087B">
        <w:rPr>
          <w:rFonts w:ascii="Arial" w:eastAsia="Calibri" w:hAnsi="Arial" w:cs="Arial"/>
          <w:lang w:eastAsia="en-US"/>
        </w:rPr>
        <w:t>4.2</w:t>
      </w:r>
      <w:r w:rsidR="009A5F03">
        <w:rPr>
          <w:rFonts w:ascii="Arial" w:eastAsia="Calibri" w:hAnsi="Arial" w:cs="Arial"/>
          <w:lang w:eastAsia="en-US"/>
        </w:rPr>
        <w:t>.</w:t>
      </w:r>
      <w:r w:rsidRPr="0038087B">
        <w:rPr>
          <w:rFonts w:ascii="Arial" w:eastAsia="Calibri" w:hAnsi="Arial" w:cs="Arial"/>
          <w:lang w:eastAsia="en-US"/>
        </w:rPr>
        <w:t xml:space="preserve">  По результатам рассмотрения служебной записки, подготовленной в соответствии с пунктом 3.1 Регламента, </w:t>
      </w:r>
      <w:r w:rsidRPr="00B05406">
        <w:rPr>
          <w:rFonts w:ascii="Arial" w:eastAsia="Calibri" w:hAnsi="Arial" w:cs="Arial"/>
          <w:lang w:eastAsia="en-US"/>
        </w:rPr>
        <w:t>Главой Нагорновского сельсовета</w:t>
      </w:r>
      <w:r w:rsidRPr="0038087B">
        <w:rPr>
          <w:rFonts w:ascii="Arial" w:eastAsia="Calibri" w:hAnsi="Arial" w:cs="Arial"/>
          <w:lang w:eastAsia="en-US"/>
        </w:rPr>
        <w:t xml:space="preserve"> принимается решение о принудительном взыскании дебиторской задолженности в судебном порядке и дается соответствующее поручение </w:t>
      </w:r>
      <w:r w:rsidRPr="0038087B">
        <w:rPr>
          <w:rFonts w:ascii="Arial" w:hAnsi="Arial" w:cs="Arial"/>
        </w:rPr>
        <w:t>специалисту общего отдела администрации Саянского района наделенному соответствующими полномочиями.</w:t>
      </w:r>
    </w:p>
    <w:p w:rsidR="0038087B" w:rsidRPr="0038087B" w:rsidRDefault="0038087B" w:rsidP="0038087B">
      <w:pPr>
        <w:widowControl w:val="0"/>
        <w:tabs>
          <w:tab w:val="center" w:pos="1134"/>
        </w:tabs>
        <w:autoSpaceDE w:val="0"/>
        <w:autoSpaceDN w:val="0"/>
        <w:adjustRightInd w:val="0"/>
        <w:ind w:firstLine="709"/>
        <w:jc w:val="both"/>
        <w:rPr>
          <w:rFonts w:ascii="Arial" w:eastAsia="Calibri" w:hAnsi="Arial" w:cs="Arial"/>
          <w:lang w:eastAsia="en-US"/>
        </w:rPr>
      </w:pPr>
      <w:r w:rsidRPr="0038087B">
        <w:rPr>
          <w:rFonts w:ascii="Arial" w:eastAsia="Calibri" w:hAnsi="Arial" w:cs="Arial"/>
          <w:lang w:eastAsia="en-US"/>
        </w:rPr>
        <w:t>4.3</w:t>
      </w:r>
      <w:r w:rsidR="009A5F03">
        <w:rPr>
          <w:rFonts w:ascii="Arial" w:eastAsia="Calibri" w:hAnsi="Arial" w:cs="Arial"/>
          <w:lang w:eastAsia="en-US"/>
        </w:rPr>
        <w:t>.</w:t>
      </w:r>
      <w:r w:rsidRPr="0038087B">
        <w:rPr>
          <w:rFonts w:ascii="Arial" w:eastAsia="Calibri" w:hAnsi="Arial" w:cs="Arial"/>
          <w:lang w:eastAsia="en-US"/>
        </w:rPr>
        <w:t xml:space="preserve"> </w:t>
      </w:r>
      <w:r w:rsidRPr="00B05406">
        <w:rPr>
          <w:rFonts w:ascii="Arial" w:hAnsi="Arial" w:cs="Arial"/>
        </w:rPr>
        <w:t xml:space="preserve">Специалист администрации </w:t>
      </w:r>
      <w:r w:rsidRPr="0038087B">
        <w:rPr>
          <w:rFonts w:ascii="Arial" w:hAnsi="Arial" w:cs="Arial"/>
        </w:rPr>
        <w:t xml:space="preserve">Нагорновского сельсовета наделенный соответствующими полномочиями </w:t>
      </w:r>
      <w:r w:rsidRPr="0038087B">
        <w:rPr>
          <w:rFonts w:ascii="Arial" w:eastAsia="Calibri" w:hAnsi="Arial" w:cs="Arial"/>
          <w:lang w:eastAsia="en-US"/>
        </w:rPr>
        <w:t>не позднее 10 рабочих дней со дня принятия решения, предусмотренного пунктом 4.2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 представляет администрацию Саянского района в судебном процессе.</w:t>
      </w:r>
    </w:p>
    <w:p w:rsidR="0038087B" w:rsidRPr="0038087B" w:rsidRDefault="0038087B" w:rsidP="0038087B">
      <w:pPr>
        <w:widowControl w:val="0"/>
        <w:tabs>
          <w:tab w:val="center" w:pos="1134"/>
        </w:tabs>
        <w:autoSpaceDE w:val="0"/>
        <w:autoSpaceDN w:val="0"/>
        <w:adjustRightInd w:val="0"/>
        <w:ind w:firstLine="709"/>
        <w:jc w:val="both"/>
        <w:rPr>
          <w:rFonts w:ascii="Arial" w:eastAsia="Calibri" w:hAnsi="Arial" w:cs="Arial"/>
          <w:lang w:eastAsia="en-US"/>
        </w:rPr>
      </w:pPr>
      <w:r w:rsidRPr="0038087B">
        <w:rPr>
          <w:rFonts w:ascii="Arial" w:eastAsia="Calibri" w:hAnsi="Arial" w:cs="Arial"/>
          <w:lang w:eastAsia="en-US"/>
        </w:rPr>
        <w:t>4.4</w:t>
      </w:r>
      <w:r w:rsidR="009A5F03">
        <w:rPr>
          <w:rFonts w:ascii="Arial" w:eastAsia="Calibri" w:hAnsi="Arial" w:cs="Arial"/>
          <w:lang w:eastAsia="en-US"/>
        </w:rPr>
        <w:t>.</w:t>
      </w:r>
      <w:r w:rsidRPr="0038087B">
        <w:rPr>
          <w:rFonts w:ascii="Arial" w:eastAsia="Calibri" w:hAnsi="Arial" w:cs="Arial"/>
          <w:lang w:eastAsia="en-US"/>
        </w:rPr>
        <w:t xml:space="preserve"> В случае удовлетворения исковых требований о взыскании денежных средств с должника в соответствии с </w:t>
      </w:r>
      <w:hyperlink r:id="rId9" w:history="1">
        <w:r w:rsidRPr="0038087B">
          <w:rPr>
            <w:rFonts w:ascii="Arial" w:eastAsia="Calibri" w:hAnsi="Arial" w:cs="Arial"/>
            <w:lang w:eastAsia="en-US"/>
          </w:rPr>
          <w:t>частью 1 статьи 8</w:t>
        </w:r>
      </w:hyperlink>
      <w:r w:rsidRPr="0038087B">
        <w:rPr>
          <w:rFonts w:ascii="Arial" w:eastAsia="Calibri" w:hAnsi="Arial" w:cs="Arial"/>
          <w:lang w:eastAsia="en-US"/>
        </w:rPr>
        <w:t xml:space="preserve"> и </w:t>
      </w:r>
      <w:hyperlink r:id="rId10" w:history="1">
        <w:r w:rsidRPr="0038087B">
          <w:rPr>
            <w:rFonts w:ascii="Arial" w:eastAsia="Calibri" w:hAnsi="Arial" w:cs="Arial"/>
            <w:lang w:eastAsia="en-US"/>
          </w:rPr>
          <w:t>частью 5 статьи 70</w:t>
        </w:r>
      </w:hyperlink>
      <w:r w:rsidRPr="0038087B">
        <w:rPr>
          <w:rFonts w:ascii="Arial" w:eastAsia="Calibri" w:hAnsi="Arial" w:cs="Arial"/>
          <w:lang w:eastAsia="en-US"/>
        </w:rPr>
        <w:t xml:space="preserve"> Федерального </w:t>
      </w:r>
      <w:hyperlink r:id="rId11" w:history="1">
        <w:r w:rsidRPr="0038087B">
          <w:rPr>
            <w:rFonts w:ascii="Arial" w:eastAsia="Calibri" w:hAnsi="Arial" w:cs="Arial"/>
            <w:lang w:eastAsia="en-US"/>
          </w:rPr>
          <w:t>закон</w:t>
        </w:r>
      </w:hyperlink>
      <w:r w:rsidRPr="0038087B">
        <w:rPr>
          <w:rFonts w:ascii="Arial" w:eastAsia="Calibri" w:hAnsi="Arial" w:cs="Arial"/>
          <w:lang w:eastAsia="en-US"/>
        </w:rPr>
        <w:t>а от 02.10.2007 № 229-ФЗ «Об исполнительном производстве» исполнительный документ  направляется в банк или кредитную организацию, осуществляющие обслуживание счетов должника, без возбуждения исполнительного производства.</w:t>
      </w:r>
    </w:p>
    <w:p w:rsidR="0038087B" w:rsidRPr="0038087B" w:rsidRDefault="0038087B" w:rsidP="0038087B">
      <w:pPr>
        <w:widowControl w:val="0"/>
        <w:tabs>
          <w:tab w:val="center" w:pos="1134"/>
        </w:tabs>
        <w:autoSpaceDE w:val="0"/>
        <w:autoSpaceDN w:val="0"/>
        <w:adjustRightInd w:val="0"/>
        <w:ind w:firstLine="709"/>
        <w:jc w:val="both"/>
        <w:rPr>
          <w:rFonts w:ascii="Arial" w:eastAsia="Calibri" w:hAnsi="Arial" w:cs="Arial"/>
          <w:lang w:eastAsia="en-US"/>
        </w:rPr>
      </w:pPr>
      <w:r w:rsidRPr="0038087B">
        <w:rPr>
          <w:rFonts w:ascii="Arial" w:eastAsia="Calibri" w:hAnsi="Arial" w:cs="Arial"/>
          <w:lang w:eastAsia="en-US"/>
        </w:rPr>
        <w:t>4.5</w:t>
      </w:r>
      <w:r w:rsidR="009A5F03">
        <w:rPr>
          <w:rFonts w:ascii="Arial" w:eastAsia="Calibri" w:hAnsi="Arial" w:cs="Arial"/>
          <w:lang w:eastAsia="en-US"/>
        </w:rPr>
        <w:t>.</w:t>
      </w:r>
      <w:r w:rsidRPr="0038087B">
        <w:rPr>
          <w:rFonts w:ascii="Arial" w:eastAsia="Calibri" w:hAnsi="Arial" w:cs="Arial"/>
          <w:lang w:eastAsia="en-US"/>
        </w:rPr>
        <w:t xml:space="preserve">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исполнительный документ направляется в Федеральную службу судебных приставов.</w:t>
      </w:r>
    </w:p>
    <w:p w:rsidR="0038087B" w:rsidRPr="0038087B" w:rsidRDefault="0038087B" w:rsidP="0038087B">
      <w:pPr>
        <w:widowControl w:val="0"/>
        <w:tabs>
          <w:tab w:val="center" w:pos="1134"/>
        </w:tabs>
        <w:autoSpaceDE w:val="0"/>
        <w:autoSpaceDN w:val="0"/>
        <w:adjustRightInd w:val="0"/>
        <w:ind w:firstLine="709"/>
        <w:jc w:val="both"/>
        <w:rPr>
          <w:rFonts w:ascii="Arial" w:eastAsia="Calibri" w:hAnsi="Arial" w:cs="Arial"/>
          <w:lang w:eastAsia="en-US"/>
        </w:rPr>
      </w:pPr>
      <w:r w:rsidRPr="0038087B">
        <w:rPr>
          <w:rFonts w:ascii="Arial" w:eastAsia="Calibri" w:hAnsi="Arial" w:cs="Arial"/>
          <w:lang w:eastAsia="en-US"/>
        </w:rPr>
        <w:t>4.6</w:t>
      </w:r>
      <w:r w:rsidR="009A5F03">
        <w:rPr>
          <w:rFonts w:ascii="Arial" w:eastAsia="Calibri" w:hAnsi="Arial" w:cs="Arial"/>
          <w:lang w:eastAsia="en-US"/>
        </w:rPr>
        <w:t>.</w:t>
      </w:r>
      <w:r w:rsidRPr="0038087B">
        <w:rPr>
          <w:rFonts w:ascii="Arial" w:eastAsia="Calibri" w:hAnsi="Arial" w:cs="Arial"/>
          <w:lang w:eastAsia="en-US"/>
        </w:rPr>
        <w:t xml:space="preserve"> Направление исполнительных документов осуществляется не позднее 5 рабочих дней со дня принятия решени</w:t>
      </w:r>
      <w:r w:rsidR="004F2967">
        <w:rPr>
          <w:rFonts w:ascii="Arial" w:eastAsia="Calibri" w:hAnsi="Arial" w:cs="Arial"/>
          <w:lang w:eastAsia="en-US"/>
        </w:rPr>
        <w:t>й.</w:t>
      </w:r>
    </w:p>
    <w:p w:rsidR="0038087B" w:rsidRPr="0038087B" w:rsidRDefault="0038087B" w:rsidP="0038087B">
      <w:pPr>
        <w:widowControl w:val="0"/>
        <w:tabs>
          <w:tab w:val="center" w:pos="1134"/>
        </w:tabs>
        <w:autoSpaceDE w:val="0"/>
        <w:autoSpaceDN w:val="0"/>
        <w:adjustRightInd w:val="0"/>
        <w:ind w:firstLine="709"/>
        <w:jc w:val="center"/>
        <w:rPr>
          <w:rFonts w:ascii="Arial" w:eastAsia="Calibri" w:hAnsi="Arial" w:cs="Arial"/>
          <w:lang w:eastAsia="en-US"/>
        </w:rPr>
      </w:pPr>
    </w:p>
    <w:p w:rsidR="0038087B" w:rsidRPr="0038087B" w:rsidRDefault="0038087B" w:rsidP="0038087B">
      <w:pPr>
        <w:widowControl w:val="0"/>
        <w:tabs>
          <w:tab w:val="center" w:pos="1134"/>
        </w:tabs>
        <w:autoSpaceDE w:val="0"/>
        <w:autoSpaceDN w:val="0"/>
        <w:adjustRightInd w:val="0"/>
        <w:ind w:firstLine="709"/>
        <w:jc w:val="center"/>
        <w:rPr>
          <w:rFonts w:ascii="Arial" w:eastAsia="Calibri" w:hAnsi="Arial" w:cs="Arial"/>
          <w:b/>
          <w:lang w:eastAsia="en-US"/>
        </w:rPr>
      </w:pPr>
      <w:r w:rsidRPr="0038087B">
        <w:rPr>
          <w:rFonts w:ascii="Arial" w:eastAsia="Calibri" w:hAnsi="Arial" w:cs="Arial"/>
          <w:b/>
          <w:lang w:eastAsia="en-US"/>
        </w:rPr>
        <w:t xml:space="preserve">5. Мероприятия по наблюдению (в том числе за возможностью взыскания дебиторской задолженности по доходам в случае изменения </w:t>
      </w:r>
      <w:r w:rsidRPr="0038087B">
        <w:rPr>
          <w:rFonts w:ascii="Arial" w:eastAsia="Calibri" w:hAnsi="Arial" w:cs="Arial"/>
          <w:b/>
          <w:lang w:eastAsia="en-US"/>
        </w:rPr>
        <w:lastRenderedPageBreak/>
        <w:t xml:space="preserve">имущественного положения должника) за платежеспособностью должника </w:t>
      </w:r>
      <w:r w:rsidR="002D0212">
        <w:rPr>
          <w:rFonts w:ascii="Arial" w:eastAsia="Calibri" w:hAnsi="Arial" w:cs="Arial"/>
          <w:b/>
          <w:lang w:eastAsia="en-US"/>
        </w:rPr>
        <w:t xml:space="preserve">                  </w:t>
      </w:r>
      <w:r w:rsidRPr="0038087B">
        <w:rPr>
          <w:rFonts w:ascii="Arial" w:eastAsia="Calibri" w:hAnsi="Arial" w:cs="Arial"/>
          <w:b/>
          <w:lang w:eastAsia="en-US"/>
        </w:rPr>
        <w:t>в целях обеспечения исполнения дебиторской задолженности по доходам</w:t>
      </w:r>
    </w:p>
    <w:p w:rsidR="0038087B" w:rsidRPr="0038087B" w:rsidRDefault="0038087B" w:rsidP="0038087B">
      <w:pPr>
        <w:widowControl w:val="0"/>
        <w:tabs>
          <w:tab w:val="center" w:pos="1134"/>
        </w:tabs>
        <w:autoSpaceDE w:val="0"/>
        <w:autoSpaceDN w:val="0"/>
        <w:adjustRightInd w:val="0"/>
        <w:ind w:firstLine="709"/>
        <w:jc w:val="center"/>
        <w:rPr>
          <w:rFonts w:ascii="Arial" w:eastAsia="Calibri" w:hAnsi="Arial" w:cs="Arial"/>
          <w:lang w:eastAsia="en-US"/>
        </w:rPr>
      </w:pPr>
    </w:p>
    <w:p w:rsidR="0038087B" w:rsidRPr="0038087B" w:rsidRDefault="0038087B" w:rsidP="0038087B">
      <w:pPr>
        <w:widowControl w:val="0"/>
        <w:tabs>
          <w:tab w:val="center" w:pos="1134"/>
        </w:tabs>
        <w:autoSpaceDE w:val="0"/>
        <w:autoSpaceDN w:val="0"/>
        <w:adjustRightInd w:val="0"/>
        <w:ind w:firstLine="709"/>
        <w:jc w:val="both"/>
        <w:rPr>
          <w:rFonts w:ascii="Arial" w:eastAsia="Calibri" w:hAnsi="Arial" w:cs="Arial"/>
          <w:lang w:eastAsia="en-US"/>
        </w:rPr>
      </w:pPr>
      <w:r w:rsidRPr="0038087B">
        <w:rPr>
          <w:rFonts w:ascii="Arial" w:eastAsia="Calibri" w:hAnsi="Arial" w:cs="Arial"/>
          <w:lang w:eastAsia="en-US"/>
        </w:rPr>
        <w:tab/>
      </w:r>
      <w:r w:rsidR="009A5F03">
        <w:rPr>
          <w:rFonts w:ascii="Arial" w:eastAsia="Calibri" w:hAnsi="Arial" w:cs="Arial"/>
          <w:lang w:eastAsia="en-US"/>
        </w:rPr>
        <w:t xml:space="preserve">5.1. </w:t>
      </w:r>
      <w:r w:rsidRPr="0038087B">
        <w:rPr>
          <w:rFonts w:ascii="Arial" w:eastAsia="Calibri" w:hAnsi="Arial" w:cs="Arial"/>
          <w:lang w:eastAsia="en-US"/>
        </w:rPr>
        <w:t xml:space="preserve">На стадии принудительного исполнения службой судебных приставов судебных актов о взыскании просроченной дебиторской задолженности с должника, ответственный специалист, </w:t>
      </w:r>
      <w:r w:rsidRPr="0038087B">
        <w:rPr>
          <w:rFonts w:ascii="Arial" w:hAnsi="Arial" w:cs="Arial"/>
        </w:rPr>
        <w:t>наделенный соответствующими полномочиями,</w:t>
      </w:r>
      <w:r w:rsidRPr="0038087B">
        <w:rPr>
          <w:rFonts w:ascii="Arial" w:eastAsia="Calibri" w:hAnsi="Arial" w:cs="Arial"/>
          <w:lang w:eastAsia="en-US"/>
        </w:rPr>
        <w:t xml:space="preserve"> осуществляет, при необходимости, взаимодействие со службой судебных приставов, включающее в себя:</w:t>
      </w:r>
    </w:p>
    <w:p w:rsidR="0038087B" w:rsidRPr="0038087B" w:rsidRDefault="00FF00F2" w:rsidP="0038087B">
      <w:pPr>
        <w:widowControl w:val="0"/>
        <w:tabs>
          <w:tab w:val="center" w:pos="1134"/>
        </w:tabs>
        <w:autoSpaceDE w:val="0"/>
        <w:autoSpaceDN w:val="0"/>
        <w:adjustRightInd w:val="0"/>
        <w:ind w:firstLine="709"/>
        <w:jc w:val="both"/>
        <w:rPr>
          <w:rFonts w:ascii="Arial" w:eastAsia="Calibri" w:hAnsi="Arial" w:cs="Arial"/>
          <w:lang w:eastAsia="en-US"/>
        </w:rPr>
      </w:pPr>
      <w:r>
        <w:rPr>
          <w:rFonts w:ascii="Arial" w:eastAsia="Calibri" w:hAnsi="Arial" w:cs="Arial"/>
          <w:lang w:eastAsia="en-US"/>
        </w:rPr>
        <w:t>Запрос информации о</w:t>
      </w:r>
      <w:r w:rsidR="0038087B" w:rsidRPr="0038087B">
        <w:rPr>
          <w:rFonts w:ascii="Arial" w:eastAsia="Calibri" w:hAnsi="Arial" w:cs="Arial"/>
          <w:lang w:eastAsia="en-US"/>
        </w:rPr>
        <w:t xml:space="preserve">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38087B" w:rsidRPr="0038087B" w:rsidRDefault="0038087B" w:rsidP="0038087B">
      <w:pPr>
        <w:widowControl w:val="0"/>
        <w:tabs>
          <w:tab w:val="center" w:pos="1134"/>
        </w:tabs>
        <w:autoSpaceDE w:val="0"/>
        <w:autoSpaceDN w:val="0"/>
        <w:adjustRightInd w:val="0"/>
        <w:ind w:firstLine="709"/>
        <w:jc w:val="both"/>
        <w:rPr>
          <w:rFonts w:ascii="Arial" w:eastAsia="Calibri" w:hAnsi="Arial" w:cs="Arial"/>
          <w:lang w:eastAsia="en-US"/>
        </w:rPr>
      </w:pPr>
      <w:r w:rsidRPr="0038087B">
        <w:rPr>
          <w:rFonts w:ascii="Arial" w:eastAsia="Calibri" w:hAnsi="Arial" w:cs="Arial"/>
          <w:lang w:eastAsia="en-US"/>
        </w:rPr>
        <w:t xml:space="preserve">Проводит мониторинг эффективности взыскания просроченной дебиторской задолженности в рамках исполнительного производства. </w:t>
      </w:r>
    </w:p>
    <w:p w:rsidR="0038087B" w:rsidRPr="0038087B" w:rsidRDefault="0038087B" w:rsidP="0038087B">
      <w:pPr>
        <w:pStyle w:val="consplusnormal"/>
        <w:shd w:val="clear" w:color="auto" w:fill="FFFFFF"/>
        <w:spacing w:before="0" w:beforeAutospacing="0" w:after="0" w:afterAutospacing="0"/>
        <w:jc w:val="center"/>
        <w:rPr>
          <w:rFonts w:ascii="Arial" w:hAnsi="Arial" w:cs="Arial"/>
          <w:b/>
          <w:color w:val="212121"/>
        </w:rPr>
      </w:pPr>
    </w:p>
    <w:p w:rsidR="0038087B" w:rsidRPr="0038087B" w:rsidRDefault="0038087B" w:rsidP="0038087B">
      <w:pPr>
        <w:pStyle w:val="consplusnormal"/>
        <w:shd w:val="clear" w:color="auto" w:fill="FFFFFF"/>
        <w:spacing w:before="0" w:beforeAutospacing="0" w:after="0" w:afterAutospacing="0"/>
        <w:jc w:val="center"/>
        <w:rPr>
          <w:rFonts w:ascii="Arial" w:hAnsi="Arial" w:cs="Arial"/>
          <w:b/>
          <w:color w:val="212121"/>
        </w:rPr>
      </w:pPr>
      <w:r w:rsidRPr="0038087B">
        <w:rPr>
          <w:rFonts w:ascii="Arial" w:hAnsi="Arial" w:cs="Arial"/>
          <w:b/>
          <w:color w:val="212121"/>
        </w:rPr>
        <w:t>6. Перечень нормативных правовых актов,</w:t>
      </w:r>
    </w:p>
    <w:p w:rsidR="0038087B" w:rsidRPr="0038087B" w:rsidRDefault="0038087B" w:rsidP="0038087B">
      <w:pPr>
        <w:pStyle w:val="consplusnormal"/>
        <w:shd w:val="clear" w:color="auto" w:fill="FFFFFF"/>
        <w:spacing w:before="0" w:beforeAutospacing="0" w:after="0" w:afterAutospacing="0"/>
        <w:jc w:val="center"/>
        <w:rPr>
          <w:rFonts w:ascii="Arial" w:hAnsi="Arial" w:cs="Arial"/>
          <w:b/>
          <w:color w:val="212121"/>
        </w:rPr>
      </w:pPr>
      <w:r w:rsidRPr="0038087B">
        <w:rPr>
          <w:rFonts w:ascii="Arial" w:hAnsi="Arial" w:cs="Arial"/>
          <w:b/>
          <w:color w:val="212121"/>
        </w:rPr>
        <w:t xml:space="preserve">регулирующих реализацию полномочия администратора доходов </w:t>
      </w:r>
      <w:r w:rsidR="00FF00F2">
        <w:rPr>
          <w:rFonts w:ascii="Arial" w:hAnsi="Arial" w:cs="Arial"/>
          <w:b/>
          <w:color w:val="212121"/>
        </w:rPr>
        <w:t xml:space="preserve">             </w:t>
      </w:r>
      <w:r w:rsidRPr="0038087B">
        <w:rPr>
          <w:rFonts w:ascii="Arial" w:hAnsi="Arial" w:cs="Arial"/>
          <w:b/>
          <w:color w:val="212121"/>
        </w:rPr>
        <w:t>бюджета по взысканию дебиторской задолженности</w:t>
      </w:r>
    </w:p>
    <w:p w:rsidR="0038087B" w:rsidRPr="0038087B" w:rsidRDefault="0038087B" w:rsidP="0038087B">
      <w:pPr>
        <w:pStyle w:val="consplusnormal"/>
        <w:shd w:val="clear" w:color="auto" w:fill="FFFFFF"/>
        <w:spacing w:before="0" w:beforeAutospacing="0" w:after="0" w:afterAutospacing="0"/>
        <w:jc w:val="center"/>
        <w:rPr>
          <w:rFonts w:ascii="Arial" w:hAnsi="Arial" w:cs="Arial"/>
          <w:b/>
          <w:color w:val="212121"/>
        </w:rPr>
      </w:pPr>
      <w:r w:rsidRPr="0038087B">
        <w:rPr>
          <w:rFonts w:ascii="Arial" w:hAnsi="Arial" w:cs="Arial"/>
          <w:b/>
          <w:color w:val="212121"/>
        </w:rPr>
        <w:t>по платежам в бюджет, пеням и штрафам по ним</w:t>
      </w:r>
    </w:p>
    <w:p w:rsidR="0038087B" w:rsidRPr="0038087B" w:rsidRDefault="0038087B" w:rsidP="0038087B">
      <w:pPr>
        <w:pStyle w:val="consplusnormal"/>
        <w:shd w:val="clear" w:color="auto" w:fill="FFFFFF"/>
        <w:spacing w:before="0" w:beforeAutospacing="0" w:after="0" w:afterAutospacing="0"/>
        <w:jc w:val="center"/>
        <w:rPr>
          <w:rFonts w:ascii="Arial" w:hAnsi="Arial" w:cs="Arial"/>
          <w:b/>
          <w:color w:val="212121"/>
        </w:rPr>
      </w:pPr>
    </w:p>
    <w:p w:rsidR="0038087B" w:rsidRPr="0038087B" w:rsidRDefault="009A5F03" w:rsidP="0038087B">
      <w:pPr>
        <w:pStyle w:val="ac"/>
        <w:shd w:val="clear" w:color="auto" w:fill="FFFFFF"/>
        <w:spacing w:before="0" w:beforeAutospacing="0" w:after="0" w:afterAutospacing="0"/>
        <w:ind w:firstLine="709"/>
        <w:jc w:val="both"/>
        <w:rPr>
          <w:rFonts w:ascii="Arial" w:hAnsi="Arial" w:cs="Arial"/>
          <w:color w:val="212121"/>
        </w:rPr>
      </w:pPr>
      <w:r>
        <w:rPr>
          <w:rFonts w:ascii="Arial" w:hAnsi="Arial" w:cs="Arial"/>
          <w:color w:val="212121"/>
        </w:rPr>
        <w:t xml:space="preserve">6.1. </w:t>
      </w:r>
      <w:r w:rsidR="0038087B" w:rsidRPr="0038087B">
        <w:rPr>
          <w:rFonts w:ascii="Arial" w:hAnsi="Arial" w:cs="Arial"/>
          <w:color w:val="212121"/>
        </w:rPr>
        <w:t>Исполнение полномочия администратора доходов бюджета по взысканию дебиторской задолженности по платежам в бюджет, пеням и штрафам по ним осуществляется в соответствии со следующими нормативными правовыми актами:</w:t>
      </w:r>
    </w:p>
    <w:p w:rsidR="0038087B" w:rsidRPr="0038087B" w:rsidRDefault="0038087B" w:rsidP="0038087B">
      <w:pPr>
        <w:pStyle w:val="ac"/>
        <w:shd w:val="clear" w:color="auto" w:fill="FFFFFF"/>
        <w:spacing w:before="0" w:beforeAutospacing="0" w:after="0" w:afterAutospacing="0"/>
        <w:ind w:firstLine="709"/>
        <w:jc w:val="both"/>
        <w:rPr>
          <w:rFonts w:ascii="Arial" w:hAnsi="Arial" w:cs="Arial"/>
          <w:color w:val="212121"/>
        </w:rPr>
      </w:pPr>
      <w:r w:rsidRPr="0038087B">
        <w:rPr>
          <w:rFonts w:ascii="Arial" w:hAnsi="Arial" w:cs="Arial"/>
          <w:color w:val="212121"/>
        </w:rPr>
        <w:t>Конституцией Российской Федерации;</w:t>
      </w:r>
    </w:p>
    <w:p w:rsidR="0038087B" w:rsidRPr="0038087B" w:rsidRDefault="0038087B" w:rsidP="0038087B">
      <w:pPr>
        <w:pStyle w:val="ac"/>
        <w:shd w:val="clear" w:color="auto" w:fill="FFFFFF"/>
        <w:spacing w:before="0" w:beforeAutospacing="0" w:after="0" w:afterAutospacing="0"/>
        <w:ind w:firstLine="709"/>
        <w:jc w:val="both"/>
        <w:rPr>
          <w:rFonts w:ascii="Arial" w:hAnsi="Arial" w:cs="Arial"/>
          <w:color w:val="212121"/>
        </w:rPr>
      </w:pPr>
      <w:r w:rsidRPr="0038087B">
        <w:rPr>
          <w:rFonts w:ascii="Arial" w:hAnsi="Arial" w:cs="Arial"/>
          <w:color w:val="212121"/>
        </w:rPr>
        <w:t>Гражданским Кодексом Российской Федерации;</w:t>
      </w:r>
    </w:p>
    <w:p w:rsidR="0038087B" w:rsidRPr="0038087B" w:rsidRDefault="0038087B" w:rsidP="0038087B">
      <w:pPr>
        <w:pStyle w:val="ac"/>
        <w:shd w:val="clear" w:color="auto" w:fill="FFFFFF"/>
        <w:spacing w:before="0" w:beforeAutospacing="0" w:after="0" w:afterAutospacing="0"/>
        <w:ind w:firstLine="709"/>
        <w:jc w:val="both"/>
        <w:rPr>
          <w:rFonts w:ascii="Arial" w:hAnsi="Arial" w:cs="Arial"/>
          <w:color w:val="212121"/>
        </w:rPr>
      </w:pPr>
      <w:r w:rsidRPr="0038087B">
        <w:rPr>
          <w:rFonts w:ascii="Arial" w:hAnsi="Arial" w:cs="Arial"/>
          <w:color w:val="212121"/>
        </w:rPr>
        <w:t>Бюджетным Кодексом Российской Федерации;</w:t>
      </w:r>
    </w:p>
    <w:p w:rsidR="0038087B" w:rsidRPr="0038087B" w:rsidRDefault="0038087B" w:rsidP="0038087B">
      <w:pPr>
        <w:pStyle w:val="ac"/>
        <w:shd w:val="clear" w:color="auto" w:fill="FFFFFF"/>
        <w:spacing w:before="0" w:beforeAutospacing="0" w:after="0" w:afterAutospacing="0"/>
        <w:ind w:firstLine="709"/>
        <w:jc w:val="both"/>
        <w:rPr>
          <w:rFonts w:ascii="Arial" w:hAnsi="Arial" w:cs="Arial"/>
          <w:color w:val="212121"/>
        </w:rPr>
      </w:pPr>
      <w:r w:rsidRPr="0038087B">
        <w:rPr>
          <w:rFonts w:ascii="Arial" w:hAnsi="Arial" w:cs="Arial"/>
          <w:color w:val="212121"/>
        </w:rPr>
        <w:t>Кодексом Российской Федерации об административных правонарушениях;</w:t>
      </w:r>
    </w:p>
    <w:p w:rsidR="0038087B" w:rsidRPr="0038087B" w:rsidRDefault="0038087B" w:rsidP="0038087B">
      <w:pPr>
        <w:pStyle w:val="ac"/>
        <w:shd w:val="clear" w:color="auto" w:fill="FFFFFF"/>
        <w:spacing w:before="0" w:beforeAutospacing="0" w:after="0" w:afterAutospacing="0"/>
        <w:ind w:firstLine="709"/>
        <w:jc w:val="both"/>
        <w:rPr>
          <w:rFonts w:ascii="Arial" w:hAnsi="Arial" w:cs="Arial"/>
          <w:color w:val="212121"/>
        </w:rPr>
      </w:pPr>
      <w:r w:rsidRPr="0038087B">
        <w:rPr>
          <w:rFonts w:ascii="Arial" w:hAnsi="Arial" w:cs="Arial"/>
          <w:color w:val="212121"/>
        </w:rPr>
        <w:t xml:space="preserve">Приказом Минфина России </w:t>
      </w:r>
      <w:r w:rsidRPr="0038087B">
        <w:rPr>
          <w:rFonts w:ascii="Arial" w:hAnsi="Arial" w:cs="Arial"/>
          <w:color w:val="22272F"/>
          <w:shd w:val="clear" w:color="auto" w:fill="FFFFFF"/>
        </w:rPr>
        <w:t>от 18 ноября 2022</w:t>
      </w:r>
      <w:r w:rsidRPr="0038087B">
        <w:rPr>
          <w:rFonts w:ascii="Arial" w:hAnsi="Arial" w:cs="Arial"/>
          <w:color w:val="212121"/>
        </w:rPr>
        <w:t xml:space="preserve"> </w:t>
      </w:r>
      <w:r w:rsidRPr="0038087B">
        <w:rPr>
          <w:rFonts w:ascii="Arial" w:hAnsi="Arial" w:cs="Arial"/>
          <w:color w:val="22272F"/>
          <w:shd w:val="clear" w:color="auto" w:fill="FFFFFF"/>
        </w:rPr>
        <w:t>года №</w:t>
      </w:r>
      <w:r w:rsidRPr="0038087B">
        <w:rPr>
          <w:rFonts w:ascii="Arial" w:hAnsi="Arial" w:cs="Arial"/>
          <w:color w:val="212121"/>
        </w:rPr>
        <w:t xml:space="preserve"> </w:t>
      </w:r>
      <w:r w:rsidRPr="0038087B">
        <w:rPr>
          <w:rFonts w:ascii="Arial" w:hAnsi="Arial" w:cs="Arial"/>
          <w:color w:val="22272F"/>
          <w:shd w:val="clear" w:color="auto" w:fill="FFFFFF"/>
        </w:rPr>
        <w:t>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00FF00F2">
        <w:rPr>
          <w:rFonts w:ascii="Arial" w:hAnsi="Arial" w:cs="Arial"/>
          <w:color w:val="22272F"/>
          <w:shd w:val="clear" w:color="auto" w:fill="FFFFFF"/>
        </w:rPr>
        <w:t>;</w:t>
      </w:r>
    </w:p>
    <w:p w:rsidR="0038087B" w:rsidRPr="0038087B" w:rsidRDefault="0038087B" w:rsidP="0038087B">
      <w:pPr>
        <w:pStyle w:val="ac"/>
        <w:shd w:val="clear" w:color="auto" w:fill="FFFFFF"/>
        <w:spacing w:before="0" w:beforeAutospacing="0" w:after="0" w:afterAutospacing="0"/>
        <w:ind w:firstLine="709"/>
        <w:jc w:val="both"/>
        <w:rPr>
          <w:rFonts w:ascii="Arial" w:hAnsi="Arial" w:cs="Arial"/>
          <w:color w:val="212121"/>
        </w:rPr>
      </w:pPr>
      <w:r w:rsidRPr="0038087B">
        <w:rPr>
          <w:rFonts w:ascii="Arial" w:hAnsi="Arial" w:cs="Arial"/>
          <w:color w:val="22272F"/>
          <w:shd w:val="clear" w:color="auto" w:fill="FFFFFF"/>
        </w:rPr>
        <w:t>настоящим регламентом.</w:t>
      </w:r>
    </w:p>
    <w:p w:rsidR="0038087B" w:rsidRPr="0038087B" w:rsidRDefault="0038087B" w:rsidP="0038087B">
      <w:pPr>
        <w:pStyle w:val="Default"/>
        <w:jc w:val="both"/>
        <w:rPr>
          <w:rFonts w:ascii="Arial" w:hAnsi="Arial" w:cs="Arial"/>
          <w:b/>
          <w:color w:val="auto"/>
        </w:rPr>
      </w:pPr>
    </w:p>
    <w:p w:rsidR="0038087B" w:rsidRPr="0038087B" w:rsidRDefault="0038087B" w:rsidP="0038087B">
      <w:pPr>
        <w:pStyle w:val="ConsNormal"/>
        <w:widowControl/>
        <w:ind w:firstLine="0"/>
        <w:jc w:val="both"/>
        <w:rPr>
          <w:rFonts w:cs="Arial"/>
          <w:sz w:val="24"/>
          <w:szCs w:val="24"/>
        </w:rPr>
      </w:pPr>
    </w:p>
    <w:sectPr w:rsidR="0038087B" w:rsidRPr="0038087B" w:rsidSect="00C050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2C1" w:rsidRDefault="008A32C1" w:rsidP="004577AF">
      <w:r>
        <w:separator/>
      </w:r>
    </w:p>
  </w:endnote>
  <w:endnote w:type="continuationSeparator" w:id="1">
    <w:p w:rsidR="008A32C1" w:rsidRDefault="008A32C1" w:rsidP="00457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2C1" w:rsidRDefault="008A32C1" w:rsidP="004577AF">
      <w:r>
        <w:separator/>
      </w:r>
    </w:p>
  </w:footnote>
  <w:footnote w:type="continuationSeparator" w:id="1">
    <w:p w:rsidR="008A32C1" w:rsidRDefault="008A32C1" w:rsidP="004577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939"/>
    <w:multiLevelType w:val="hybridMultilevel"/>
    <w:tmpl w:val="D65ABB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520229"/>
    <w:multiLevelType w:val="hybridMultilevel"/>
    <w:tmpl w:val="89B0C5A6"/>
    <w:lvl w:ilvl="0" w:tplc="EB1083C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8D71708"/>
    <w:multiLevelType w:val="multilevel"/>
    <w:tmpl w:val="712E78A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D4463CC"/>
    <w:multiLevelType w:val="hybridMultilevel"/>
    <w:tmpl w:val="C4F46D7E"/>
    <w:lvl w:ilvl="0" w:tplc="400EDB2C">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090F03"/>
    <w:multiLevelType w:val="hybridMultilevel"/>
    <w:tmpl w:val="813A0C3C"/>
    <w:lvl w:ilvl="0" w:tplc="6B1C91D0">
      <w:start w:val="4"/>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0933573"/>
    <w:multiLevelType w:val="hybridMultilevel"/>
    <w:tmpl w:val="FAF08608"/>
    <w:lvl w:ilvl="0" w:tplc="81947F02">
      <w:start w:val="4"/>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A3C428C"/>
    <w:multiLevelType w:val="hybridMultilevel"/>
    <w:tmpl w:val="5300A3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B6418A2"/>
    <w:multiLevelType w:val="hybridMultilevel"/>
    <w:tmpl w:val="3222B752"/>
    <w:lvl w:ilvl="0" w:tplc="0419000F">
      <w:start w:val="2"/>
      <w:numFmt w:val="decimal"/>
      <w:lvlText w:val="%1."/>
      <w:lvlJc w:val="left"/>
      <w:pPr>
        <w:tabs>
          <w:tab w:val="num" w:pos="720"/>
        </w:tabs>
        <w:ind w:left="720" w:hanging="360"/>
      </w:pPr>
      <w:rPr>
        <w:rFonts w:hint="default"/>
      </w:rPr>
    </w:lvl>
    <w:lvl w:ilvl="1" w:tplc="47920304">
      <w:start w:val="1"/>
      <w:numFmt w:val="decimal"/>
      <w:lvlText w:val="%2."/>
      <w:lvlJc w:val="left"/>
      <w:pPr>
        <w:tabs>
          <w:tab w:val="num" w:pos="360"/>
        </w:tabs>
        <w:ind w:left="36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0"/>
  </w:num>
  <w:num w:numId="4">
    <w:abstractNumId w:val="4"/>
  </w:num>
  <w:num w:numId="5">
    <w:abstractNumId w:val="3"/>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512452"/>
    <w:rsid w:val="000036FE"/>
    <w:rsid w:val="00003F60"/>
    <w:rsid w:val="00036E5A"/>
    <w:rsid w:val="00093A4F"/>
    <w:rsid w:val="000A500D"/>
    <w:rsid w:val="000C67BD"/>
    <w:rsid w:val="000F58EB"/>
    <w:rsid w:val="00103F7E"/>
    <w:rsid w:val="00106A8E"/>
    <w:rsid w:val="00117208"/>
    <w:rsid w:val="0013322B"/>
    <w:rsid w:val="00137AAD"/>
    <w:rsid w:val="00150A39"/>
    <w:rsid w:val="00153514"/>
    <w:rsid w:val="00167379"/>
    <w:rsid w:val="00176E38"/>
    <w:rsid w:val="001F38B6"/>
    <w:rsid w:val="00210D1F"/>
    <w:rsid w:val="00232F8A"/>
    <w:rsid w:val="00240041"/>
    <w:rsid w:val="002B3A01"/>
    <w:rsid w:val="002D0212"/>
    <w:rsid w:val="002E0FF8"/>
    <w:rsid w:val="00300E13"/>
    <w:rsid w:val="003128CA"/>
    <w:rsid w:val="003334F5"/>
    <w:rsid w:val="003450EF"/>
    <w:rsid w:val="003510B2"/>
    <w:rsid w:val="0038087B"/>
    <w:rsid w:val="0038322D"/>
    <w:rsid w:val="003910AC"/>
    <w:rsid w:val="0044635A"/>
    <w:rsid w:val="004540C4"/>
    <w:rsid w:val="004577AF"/>
    <w:rsid w:val="00483937"/>
    <w:rsid w:val="004D05A2"/>
    <w:rsid w:val="004F2967"/>
    <w:rsid w:val="004F4F9A"/>
    <w:rsid w:val="00502AA8"/>
    <w:rsid w:val="00512452"/>
    <w:rsid w:val="00520D1A"/>
    <w:rsid w:val="005448FC"/>
    <w:rsid w:val="00562EDC"/>
    <w:rsid w:val="0056702F"/>
    <w:rsid w:val="0061255F"/>
    <w:rsid w:val="00615993"/>
    <w:rsid w:val="00652629"/>
    <w:rsid w:val="00687362"/>
    <w:rsid w:val="006B42C7"/>
    <w:rsid w:val="007419A6"/>
    <w:rsid w:val="00750EEF"/>
    <w:rsid w:val="007654F6"/>
    <w:rsid w:val="007A4C22"/>
    <w:rsid w:val="007C310C"/>
    <w:rsid w:val="007C49A0"/>
    <w:rsid w:val="007F7AD1"/>
    <w:rsid w:val="00850CCA"/>
    <w:rsid w:val="00892DF5"/>
    <w:rsid w:val="008A32C1"/>
    <w:rsid w:val="008D7442"/>
    <w:rsid w:val="008F3D51"/>
    <w:rsid w:val="00906EBD"/>
    <w:rsid w:val="0092689B"/>
    <w:rsid w:val="0094444F"/>
    <w:rsid w:val="0097150F"/>
    <w:rsid w:val="009A5F03"/>
    <w:rsid w:val="009E347B"/>
    <w:rsid w:val="009F55E2"/>
    <w:rsid w:val="00A1199C"/>
    <w:rsid w:val="00A32CDA"/>
    <w:rsid w:val="00A476D4"/>
    <w:rsid w:val="00A52E34"/>
    <w:rsid w:val="00A70C6A"/>
    <w:rsid w:val="00A8011A"/>
    <w:rsid w:val="00A91F62"/>
    <w:rsid w:val="00AE71CF"/>
    <w:rsid w:val="00B05406"/>
    <w:rsid w:val="00B10FFF"/>
    <w:rsid w:val="00B12BD5"/>
    <w:rsid w:val="00BA15B3"/>
    <w:rsid w:val="00C05082"/>
    <w:rsid w:val="00C1568B"/>
    <w:rsid w:val="00C17DB3"/>
    <w:rsid w:val="00C4323A"/>
    <w:rsid w:val="00C44FC9"/>
    <w:rsid w:val="00C60E52"/>
    <w:rsid w:val="00CD1113"/>
    <w:rsid w:val="00CE2C95"/>
    <w:rsid w:val="00D03E8C"/>
    <w:rsid w:val="00D10B36"/>
    <w:rsid w:val="00D271C6"/>
    <w:rsid w:val="00D6185F"/>
    <w:rsid w:val="00D64604"/>
    <w:rsid w:val="00D7538D"/>
    <w:rsid w:val="00D75CE7"/>
    <w:rsid w:val="00D955AA"/>
    <w:rsid w:val="00DC3B94"/>
    <w:rsid w:val="00E03B44"/>
    <w:rsid w:val="00E45AF0"/>
    <w:rsid w:val="00E51F77"/>
    <w:rsid w:val="00E633DF"/>
    <w:rsid w:val="00E65F41"/>
    <w:rsid w:val="00E7049F"/>
    <w:rsid w:val="00E72AA9"/>
    <w:rsid w:val="00E85AE8"/>
    <w:rsid w:val="00E97249"/>
    <w:rsid w:val="00E97E73"/>
    <w:rsid w:val="00EB0234"/>
    <w:rsid w:val="00EE72B4"/>
    <w:rsid w:val="00F22D32"/>
    <w:rsid w:val="00F24612"/>
    <w:rsid w:val="00F64DF3"/>
    <w:rsid w:val="00F65813"/>
    <w:rsid w:val="00F958AF"/>
    <w:rsid w:val="00FA47EE"/>
    <w:rsid w:val="00FB3547"/>
    <w:rsid w:val="00FC3177"/>
    <w:rsid w:val="00FD1FB5"/>
    <w:rsid w:val="00FF0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5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85AE8"/>
    <w:pPr>
      <w:spacing w:after="136" w:line="288" w:lineRule="atLeast"/>
      <w:outlineLvl w:val="0"/>
    </w:pPr>
    <w:rPr>
      <w:rFonts w:ascii="Tahoma" w:hAnsi="Tahoma"/>
      <w:color w:val="2E3432"/>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452"/>
    <w:pPr>
      <w:ind w:left="720"/>
      <w:contextualSpacing/>
    </w:pPr>
  </w:style>
  <w:style w:type="character" w:styleId="a4">
    <w:name w:val="Hyperlink"/>
    <w:basedOn w:val="a0"/>
    <w:rsid w:val="004577AF"/>
    <w:rPr>
      <w:color w:val="0000FF"/>
      <w:u w:val="single"/>
    </w:rPr>
  </w:style>
  <w:style w:type="paragraph" w:styleId="a5">
    <w:name w:val="header"/>
    <w:basedOn w:val="a"/>
    <w:link w:val="a6"/>
    <w:uiPriority w:val="99"/>
    <w:semiHidden/>
    <w:unhideWhenUsed/>
    <w:rsid w:val="004577AF"/>
    <w:pPr>
      <w:tabs>
        <w:tab w:val="center" w:pos="4677"/>
        <w:tab w:val="right" w:pos="9355"/>
      </w:tabs>
    </w:pPr>
  </w:style>
  <w:style w:type="character" w:customStyle="1" w:styleId="a6">
    <w:name w:val="Верхний колонтитул Знак"/>
    <w:basedOn w:val="a0"/>
    <w:link w:val="a5"/>
    <w:uiPriority w:val="99"/>
    <w:semiHidden/>
    <w:rsid w:val="004577A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577AF"/>
    <w:pPr>
      <w:tabs>
        <w:tab w:val="center" w:pos="4677"/>
        <w:tab w:val="right" w:pos="9355"/>
      </w:tabs>
    </w:pPr>
  </w:style>
  <w:style w:type="character" w:customStyle="1" w:styleId="a8">
    <w:name w:val="Нижний колонтитул Знак"/>
    <w:basedOn w:val="a0"/>
    <w:link w:val="a7"/>
    <w:uiPriority w:val="99"/>
    <w:semiHidden/>
    <w:rsid w:val="004577A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85AE8"/>
    <w:rPr>
      <w:rFonts w:ascii="Tahoma" w:eastAsia="Times New Roman" w:hAnsi="Tahoma" w:cs="Times New Roman"/>
      <w:color w:val="2E3432"/>
      <w:kern w:val="36"/>
      <w:sz w:val="38"/>
      <w:szCs w:val="38"/>
      <w:lang w:eastAsia="ru-RU"/>
    </w:rPr>
  </w:style>
  <w:style w:type="character" w:customStyle="1" w:styleId="HTML">
    <w:name w:val="Стандартный HTML Знак"/>
    <w:link w:val="HTML0"/>
    <w:uiPriority w:val="99"/>
    <w:rsid w:val="007419A6"/>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74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uiPriority w:val="99"/>
    <w:semiHidden/>
    <w:rsid w:val="007419A6"/>
    <w:rPr>
      <w:rFonts w:ascii="Consolas" w:eastAsia="Times New Roman" w:hAnsi="Consolas" w:cs="Consolas"/>
      <w:sz w:val="20"/>
      <w:szCs w:val="20"/>
      <w:lang w:eastAsia="ru-RU"/>
    </w:rPr>
  </w:style>
  <w:style w:type="character" w:customStyle="1" w:styleId="a9">
    <w:name w:val="Гипертекстовая ссылка"/>
    <w:uiPriority w:val="99"/>
    <w:rsid w:val="007419A6"/>
    <w:rPr>
      <w:b/>
      <w:bCs/>
      <w:color w:val="008000"/>
    </w:rPr>
  </w:style>
  <w:style w:type="paragraph" w:styleId="aa">
    <w:name w:val="No Spacing"/>
    <w:link w:val="ab"/>
    <w:uiPriority w:val="1"/>
    <w:qFormat/>
    <w:rsid w:val="007419A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ConsNormal">
    <w:name w:val="ConsNormal"/>
    <w:rsid w:val="007419A6"/>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b">
    <w:name w:val="Без интервала Знак"/>
    <w:basedOn w:val="a0"/>
    <w:link w:val="aa"/>
    <w:uiPriority w:val="1"/>
    <w:locked/>
    <w:rsid w:val="007419A6"/>
    <w:rPr>
      <w:rFonts w:ascii="Times New Roman CYR" w:eastAsia="Times New Roman" w:hAnsi="Times New Roman CYR" w:cs="Times New Roman CYR"/>
      <w:sz w:val="24"/>
      <w:szCs w:val="24"/>
      <w:lang w:eastAsia="ru-RU"/>
    </w:rPr>
  </w:style>
  <w:style w:type="paragraph" w:customStyle="1" w:styleId="Default">
    <w:name w:val="Default"/>
    <w:rsid w:val="00FA47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rmal (Web)"/>
    <w:basedOn w:val="a"/>
    <w:uiPriority w:val="99"/>
    <w:unhideWhenUsed/>
    <w:rsid w:val="0038087B"/>
    <w:pPr>
      <w:spacing w:before="100" w:beforeAutospacing="1" w:after="100" w:afterAutospacing="1"/>
    </w:pPr>
  </w:style>
  <w:style w:type="paragraph" w:customStyle="1" w:styleId="consplusnormal">
    <w:name w:val="consplusnormal"/>
    <w:basedOn w:val="a"/>
    <w:rsid w:val="0038087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FBFAF8300E0B4E5C48C2947B9AA8D5C9CFE5DD2EB8B451DE570EC187B664A76FD86CF2A91363CDBCCDM" TargetMode="External"/><Relationship Id="rId5" Type="http://schemas.openxmlformats.org/officeDocument/2006/relationships/webSettings" Target="webSettings.xml"/><Relationship Id="rId10" Type="http://schemas.openxmlformats.org/officeDocument/2006/relationships/hyperlink" Target="consultantplus://offline/ref=2EDABB4C4D5912C2CAE82A61EAE3DD3875384DF12A815CE43F1AAAEDBAD5FAA96E50AE0AF171C045p6E7H" TargetMode="External"/><Relationship Id="rId4" Type="http://schemas.openxmlformats.org/officeDocument/2006/relationships/settings" Target="settings.xml"/><Relationship Id="rId9" Type="http://schemas.openxmlformats.org/officeDocument/2006/relationships/hyperlink" Target="consultantplus://offline/ref=2EDABB4C4D5912C2CAE82A61EAE3DD3875384DF12A815CE43F1AAAEDBAD5FAA96E50AE0AF171C545p6E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3E9D-7507-4833-941D-ECDCB174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5</Pages>
  <Words>1838</Words>
  <Characters>10479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89</cp:revision>
  <cp:lastPrinted>2023-03-28T03:50:00Z</cp:lastPrinted>
  <dcterms:created xsi:type="dcterms:W3CDTF">2019-06-03T09:10:00Z</dcterms:created>
  <dcterms:modified xsi:type="dcterms:W3CDTF">2023-11-22T06:44:00Z</dcterms:modified>
</cp:coreProperties>
</file>